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5DAB" w:rsidRPr="00E95DAB" w:rsidRDefault="00881401" w:rsidP="00781BD8">
      <w:pPr>
        <w:pStyle w:val="Default"/>
        <w:spacing w:line="276" w:lineRule="auto"/>
        <w:jc w:val="right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4923544</wp:posOffset>
            </wp:positionH>
            <wp:positionV relativeFrom="paragraph">
              <wp:posOffset>35656</wp:posOffset>
            </wp:positionV>
            <wp:extent cx="912562" cy="1394213"/>
            <wp:effectExtent l="361950" t="114300" r="363788" b="110737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lum contrast="12000"/>
                    </a:blip>
                    <a:srcRect l="16430" t="21008" r="55903" b="22794"/>
                    <a:stretch>
                      <a:fillRect/>
                    </a:stretch>
                  </pic:blipFill>
                  <pic:spPr bwMode="auto">
                    <a:xfrm rot="2707807">
                      <a:off x="0" y="0"/>
                      <a:ext cx="912562" cy="1394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5DAB" w:rsidRPr="00E95DAB">
        <w:rPr>
          <w:sz w:val="28"/>
          <w:szCs w:val="28"/>
        </w:rPr>
        <w:t>На правах рукописи</w:t>
      </w:r>
    </w:p>
    <w:p w:rsid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both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  <w:r w:rsidRPr="00E95DAB">
        <w:rPr>
          <w:sz w:val="28"/>
          <w:szCs w:val="28"/>
        </w:rPr>
        <w:t>Тарасова Елена Сергеевна</w:t>
      </w: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b/>
          <w:sz w:val="36"/>
          <w:szCs w:val="36"/>
        </w:rPr>
      </w:pPr>
      <w:r w:rsidRPr="00E95DAB">
        <w:rPr>
          <w:b/>
          <w:sz w:val="36"/>
          <w:szCs w:val="36"/>
        </w:rPr>
        <w:t>Динамика механотерапевтического устройства для реабилитации локтевого сустава</w:t>
      </w:r>
    </w:p>
    <w:p w:rsidR="00E95DAB" w:rsidRDefault="00E95DAB" w:rsidP="00781BD8">
      <w:pPr>
        <w:pStyle w:val="Default"/>
        <w:spacing w:line="276" w:lineRule="auto"/>
        <w:jc w:val="center"/>
        <w:rPr>
          <w:b/>
          <w:sz w:val="36"/>
          <w:szCs w:val="36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b/>
          <w:sz w:val="36"/>
          <w:szCs w:val="36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  <w:r w:rsidRPr="00E95DAB">
        <w:rPr>
          <w:sz w:val="28"/>
          <w:szCs w:val="28"/>
        </w:rPr>
        <w:t>01.02.06 – Динамика, прочность машин, приборов и аппаратуры</w:t>
      </w: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  <w:r w:rsidRPr="00E95DAB">
        <w:rPr>
          <w:sz w:val="28"/>
          <w:szCs w:val="28"/>
        </w:rPr>
        <w:t>АВТОРЕФЕРАТ</w:t>
      </w: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д</w:t>
      </w:r>
      <w:r w:rsidRPr="00E95DAB">
        <w:rPr>
          <w:sz w:val="28"/>
          <w:szCs w:val="28"/>
        </w:rPr>
        <w:t xml:space="preserve">иссертации на соискание ученой степени </w:t>
      </w: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  <w:r w:rsidRPr="00E95DAB">
        <w:rPr>
          <w:sz w:val="28"/>
          <w:szCs w:val="28"/>
        </w:rPr>
        <w:t>кандидата технических наук</w:t>
      </w: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P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</w:p>
    <w:p w:rsidR="00E95DAB" w:rsidRDefault="00E95DAB" w:rsidP="00781BD8">
      <w:pPr>
        <w:pStyle w:val="Default"/>
        <w:spacing w:line="276" w:lineRule="auto"/>
        <w:jc w:val="center"/>
        <w:rPr>
          <w:sz w:val="28"/>
          <w:szCs w:val="28"/>
        </w:rPr>
      </w:pPr>
      <w:r w:rsidRPr="00E95DAB">
        <w:rPr>
          <w:sz w:val="28"/>
          <w:szCs w:val="28"/>
        </w:rPr>
        <w:t>Курск – 2013</w:t>
      </w:r>
    </w:p>
    <w:p w:rsidR="00474894" w:rsidRPr="006623E7" w:rsidRDefault="00474894" w:rsidP="00781BD8">
      <w:pPr>
        <w:pStyle w:val="Default"/>
        <w:spacing w:line="276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Работа выполнена в </w:t>
      </w:r>
      <w:r w:rsidR="00273E87">
        <w:rPr>
          <w:sz w:val="28"/>
          <w:szCs w:val="28"/>
        </w:rPr>
        <w:t>ф</w:t>
      </w:r>
      <w:r>
        <w:rPr>
          <w:sz w:val="28"/>
          <w:szCs w:val="28"/>
        </w:rPr>
        <w:t>едеральном государственном</w:t>
      </w:r>
      <w:r w:rsidR="00C269BE">
        <w:rPr>
          <w:sz w:val="28"/>
          <w:szCs w:val="28"/>
        </w:rPr>
        <w:t xml:space="preserve"> бюджетном</w:t>
      </w:r>
      <w:r>
        <w:rPr>
          <w:sz w:val="28"/>
          <w:szCs w:val="28"/>
        </w:rPr>
        <w:t xml:space="preserve"> образовательном учреждении высшего профессионального образования «Юго-Западный государственный университет»</w:t>
      </w:r>
      <w:r w:rsidR="00A541A6">
        <w:rPr>
          <w:sz w:val="28"/>
          <w:szCs w:val="28"/>
        </w:rPr>
        <w:t xml:space="preserve">, </w:t>
      </w:r>
      <w:proofErr w:type="gramStart"/>
      <w:r w:rsidR="006623E7">
        <w:rPr>
          <w:sz w:val="28"/>
          <w:szCs w:val="28"/>
        </w:rPr>
        <w:t>г</w:t>
      </w:r>
      <w:proofErr w:type="gramEnd"/>
      <w:r w:rsidR="006623E7">
        <w:rPr>
          <w:sz w:val="28"/>
          <w:szCs w:val="28"/>
        </w:rPr>
        <w:t>. Курск</w:t>
      </w:r>
    </w:p>
    <w:p w:rsidR="007B19BF" w:rsidRDefault="007B19BF" w:rsidP="00781BD8">
      <w:pPr>
        <w:rPr>
          <w:b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36"/>
        <w:gridCol w:w="5244"/>
      </w:tblGrid>
      <w:tr w:rsidR="007B19BF" w:rsidTr="00C269BE">
        <w:tc>
          <w:tcPr>
            <w:tcW w:w="3936" w:type="dxa"/>
          </w:tcPr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19BF">
              <w:rPr>
                <w:rFonts w:ascii="Times New Roman" w:hAnsi="Times New Roman" w:cs="Times New Roman"/>
                <w:sz w:val="28"/>
                <w:szCs w:val="28"/>
              </w:rPr>
              <w:t>Научный руководитель</w:t>
            </w:r>
          </w:p>
        </w:tc>
        <w:tc>
          <w:tcPr>
            <w:tcW w:w="5244" w:type="dxa"/>
          </w:tcPr>
          <w:p w:rsidR="00C269BE" w:rsidRDefault="000D576C" w:rsidP="00C269B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5B0657" w:rsidRPr="007B19BF">
              <w:rPr>
                <w:rFonts w:ascii="Times New Roman" w:hAnsi="Times New Roman" w:cs="Times New Roman"/>
                <w:sz w:val="28"/>
                <w:szCs w:val="28"/>
              </w:rPr>
              <w:t>октор технических наук</w:t>
            </w:r>
            <w:r w:rsidR="005B0657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5B0657" w:rsidRPr="007B19B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269BE" w:rsidRPr="007B19BF">
              <w:rPr>
                <w:rFonts w:ascii="Times New Roman" w:hAnsi="Times New Roman" w:cs="Times New Roman"/>
                <w:sz w:val="28"/>
                <w:szCs w:val="28"/>
              </w:rPr>
              <w:t>профессор</w:t>
            </w:r>
            <w:r w:rsidR="00C269BE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:rsidR="00C269BE" w:rsidRDefault="00C269BE" w:rsidP="00C269B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="007B19BF" w:rsidRPr="007B19BF">
              <w:rPr>
                <w:rFonts w:ascii="Times New Roman" w:hAnsi="Times New Roman" w:cs="Times New Roman"/>
                <w:sz w:val="28"/>
                <w:szCs w:val="28"/>
              </w:rPr>
              <w:t xml:space="preserve">аслуженный деятель наук РФ </w:t>
            </w:r>
          </w:p>
          <w:p w:rsidR="007B19BF" w:rsidRPr="009B57D5" w:rsidRDefault="007B19BF" w:rsidP="00C269B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B57D5">
              <w:rPr>
                <w:rFonts w:ascii="Times New Roman" w:hAnsi="Times New Roman" w:cs="Times New Roman"/>
                <w:b/>
                <w:sz w:val="28"/>
                <w:szCs w:val="28"/>
              </w:rPr>
              <w:t>Яцун Сергей Федорович</w:t>
            </w:r>
          </w:p>
          <w:p w:rsidR="007B19BF" w:rsidRPr="007B19BF" w:rsidRDefault="007B19BF" w:rsidP="00C269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B19BF" w:rsidTr="00C269BE">
        <w:tc>
          <w:tcPr>
            <w:tcW w:w="3936" w:type="dxa"/>
          </w:tcPr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19BF">
              <w:rPr>
                <w:rFonts w:ascii="Times New Roman" w:hAnsi="Times New Roman" w:cs="Times New Roman"/>
                <w:sz w:val="28"/>
                <w:szCs w:val="28"/>
              </w:rPr>
              <w:t>Официальные оппоненты</w:t>
            </w:r>
          </w:p>
        </w:tc>
        <w:tc>
          <w:tcPr>
            <w:tcW w:w="5244" w:type="dxa"/>
          </w:tcPr>
          <w:p w:rsidR="006623E7" w:rsidRDefault="006623E7" w:rsidP="00C269B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B57D5">
              <w:rPr>
                <w:rFonts w:ascii="Times New Roman" w:hAnsi="Times New Roman" w:cs="Times New Roman"/>
                <w:b/>
                <w:sz w:val="28"/>
                <w:szCs w:val="28"/>
              </w:rPr>
              <w:t>Глазунов Виктор Аркадьевич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:rsidR="005B0657" w:rsidRDefault="006623E7" w:rsidP="00C269B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E26313">
              <w:rPr>
                <w:rFonts w:ascii="Times New Roman" w:hAnsi="Times New Roman" w:cs="Times New Roman"/>
                <w:sz w:val="28"/>
                <w:szCs w:val="28"/>
              </w:rPr>
              <w:t xml:space="preserve">октор технических наук, профессор, </w:t>
            </w:r>
            <w:r w:rsidR="00273E87">
              <w:rPr>
                <w:rFonts w:ascii="Times New Roman" w:hAnsi="Times New Roman" w:cs="Times New Roman"/>
                <w:sz w:val="28"/>
                <w:szCs w:val="28"/>
              </w:rPr>
              <w:t xml:space="preserve">Институт машиноведения РАН им. А.А. Благонравова, </w:t>
            </w:r>
            <w:r w:rsidR="00E26313">
              <w:rPr>
                <w:rFonts w:ascii="Times New Roman" w:hAnsi="Times New Roman" w:cs="Times New Roman"/>
                <w:sz w:val="28"/>
                <w:szCs w:val="28"/>
              </w:rPr>
              <w:t xml:space="preserve">заведующий лабораторией теории механизмов и структуры машин  </w:t>
            </w:r>
          </w:p>
          <w:p w:rsidR="005B0657" w:rsidRPr="0002355E" w:rsidRDefault="005B0657" w:rsidP="00C269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2355E" w:rsidRPr="0002355E" w:rsidRDefault="0002355E" w:rsidP="00C269B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B57D5">
              <w:rPr>
                <w:rFonts w:ascii="Times New Roman" w:hAnsi="Times New Roman" w:cs="Times New Roman"/>
                <w:b/>
                <w:sz w:val="28"/>
                <w:szCs w:val="28"/>
              </w:rPr>
              <w:t>Корнеев Андрей Юрьевич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кандидат технических наук, доцент</w:t>
            </w:r>
            <w:r w:rsidR="00273E87">
              <w:rPr>
                <w:rFonts w:ascii="Times New Roman" w:hAnsi="Times New Roman" w:cs="Times New Roman"/>
                <w:sz w:val="28"/>
                <w:szCs w:val="28"/>
              </w:rPr>
              <w:t xml:space="preserve">, Госуниверситет – УНПК </w:t>
            </w:r>
            <w:r w:rsidR="00C269BE" w:rsidRPr="00C269BE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273E87">
              <w:rPr>
                <w:rFonts w:ascii="Times New Roman" w:hAnsi="Times New Roman" w:cs="Times New Roman"/>
                <w:sz w:val="28"/>
                <w:szCs w:val="28"/>
              </w:rPr>
              <w:t>г. Орел</w:t>
            </w:r>
            <w:r w:rsidR="00C269BE" w:rsidRPr="00C269BE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5A7E87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273E87">
              <w:rPr>
                <w:rFonts w:ascii="Times New Roman" w:hAnsi="Times New Roman" w:cs="Times New Roman"/>
                <w:sz w:val="28"/>
                <w:szCs w:val="28"/>
              </w:rPr>
              <w:t xml:space="preserve"> доцент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кафедры </w:t>
            </w:r>
            <w:r w:rsidR="00C269BE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Динамика и прочность машин</w:t>
            </w:r>
            <w:r w:rsidR="00C269BE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7B19BF" w:rsidTr="00C269BE">
        <w:tc>
          <w:tcPr>
            <w:tcW w:w="3936" w:type="dxa"/>
          </w:tcPr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4" w:type="dxa"/>
          </w:tcPr>
          <w:p w:rsidR="007B19BF" w:rsidRPr="007B19BF" w:rsidRDefault="00F1153B" w:rsidP="00C269B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B19B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7B19BF" w:rsidTr="00C269BE">
        <w:tc>
          <w:tcPr>
            <w:tcW w:w="3936" w:type="dxa"/>
          </w:tcPr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19BF">
              <w:rPr>
                <w:rFonts w:ascii="Times New Roman" w:hAnsi="Times New Roman" w:cs="Times New Roman"/>
                <w:sz w:val="28"/>
                <w:szCs w:val="28"/>
              </w:rPr>
              <w:t>Ведущая организация</w:t>
            </w:r>
          </w:p>
        </w:tc>
        <w:tc>
          <w:tcPr>
            <w:tcW w:w="5244" w:type="dxa"/>
          </w:tcPr>
          <w:p w:rsidR="007B19BF" w:rsidRDefault="005A7E87" w:rsidP="00C269B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Pr="005A7E87">
              <w:rPr>
                <w:rFonts w:ascii="Times New Roman" w:hAnsi="Times New Roman" w:cs="Times New Roman"/>
                <w:sz w:val="28"/>
                <w:szCs w:val="28"/>
              </w:rPr>
              <w:t>едерально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A7E87">
              <w:rPr>
                <w:rFonts w:ascii="Times New Roman" w:hAnsi="Times New Roman" w:cs="Times New Roman"/>
                <w:sz w:val="28"/>
                <w:szCs w:val="28"/>
              </w:rPr>
              <w:t xml:space="preserve"> государственно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C269BE">
              <w:rPr>
                <w:rFonts w:ascii="Times New Roman" w:hAnsi="Times New Roman" w:cs="Times New Roman"/>
                <w:sz w:val="28"/>
                <w:szCs w:val="28"/>
              </w:rPr>
              <w:t xml:space="preserve"> бюджетное</w:t>
            </w:r>
            <w:r w:rsidRPr="005A7E87">
              <w:rPr>
                <w:rFonts w:ascii="Times New Roman" w:hAnsi="Times New Roman" w:cs="Times New Roman"/>
                <w:sz w:val="28"/>
                <w:szCs w:val="28"/>
              </w:rPr>
              <w:t xml:space="preserve"> образовательно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A7E87">
              <w:rPr>
                <w:rFonts w:ascii="Times New Roman" w:hAnsi="Times New Roman" w:cs="Times New Roman"/>
                <w:sz w:val="28"/>
                <w:szCs w:val="28"/>
              </w:rPr>
              <w:t xml:space="preserve"> учреждени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A7E87">
              <w:rPr>
                <w:rFonts w:ascii="Times New Roman" w:hAnsi="Times New Roman" w:cs="Times New Roman"/>
                <w:sz w:val="28"/>
                <w:szCs w:val="28"/>
              </w:rPr>
              <w:t xml:space="preserve"> высшего профессионального образования</w:t>
            </w:r>
            <w:r w:rsidR="00E26313" w:rsidRPr="00E26313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C269BE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E26313" w:rsidRPr="00E26313">
              <w:rPr>
                <w:rFonts w:ascii="Times New Roman" w:hAnsi="Times New Roman" w:cs="Times New Roman"/>
                <w:sz w:val="28"/>
                <w:szCs w:val="28"/>
              </w:rPr>
              <w:t xml:space="preserve">Московский  государственный технологический университет </w:t>
            </w:r>
            <w:r w:rsidR="00C269BE">
              <w:rPr>
                <w:rFonts w:ascii="Times New Roman" w:hAnsi="Times New Roman" w:cs="Times New Roman"/>
                <w:sz w:val="28"/>
                <w:szCs w:val="28"/>
              </w:rPr>
              <w:t>„</w:t>
            </w:r>
            <w:r w:rsidR="00E26313" w:rsidRPr="00E26313">
              <w:rPr>
                <w:rFonts w:ascii="Times New Roman" w:hAnsi="Times New Roman" w:cs="Times New Roman"/>
                <w:sz w:val="28"/>
                <w:szCs w:val="28"/>
              </w:rPr>
              <w:t>СТАНКИН</w:t>
            </w:r>
            <w:r w:rsidR="00C269BE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  <w:r w:rsidR="00E26313" w:rsidRPr="00E26313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  <w:p w:rsidR="007B19BF" w:rsidRPr="007B19BF" w:rsidRDefault="007B19BF" w:rsidP="00C269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B19BF" w:rsidRPr="007B19BF" w:rsidRDefault="007B19BF" w:rsidP="00781BD8">
      <w:pPr>
        <w:pStyle w:val="Default"/>
        <w:spacing w:line="276" w:lineRule="auto"/>
        <w:ind w:firstLine="851"/>
        <w:jc w:val="both"/>
        <w:rPr>
          <w:sz w:val="28"/>
          <w:szCs w:val="28"/>
        </w:rPr>
      </w:pPr>
      <w:r w:rsidRPr="007B19BF">
        <w:rPr>
          <w:sz w:val="28"/>
          <w:szCs w:val="28"/>
        </w:rPr>
        <w:t xml:space="preserve">Защита состоится </w:t>
      </w:r>
      <w:r w:rsidR="00954BD4">
        <w:rPr>
          <w:sz w:val="28"/>
          <w:szCs w:val="28"/>
        </w:rPr>
        <w:t>26</w:t>
      </w:r>
      <w:r w:rsidRPr="007B19BF">
        <w:rPr>
          <w:sz w:val="28"/>
          <w:szCs w:val="28"/>
        </w:rPr>
        <w:t xml:space="preserve"> июня 2013 года в </w:t>
      </w:r>
      <w:r w:rsidR="00954BD4">
        <w:rPr>
          <w:sz w:val="28"/>
          <w:szCs w:val="28"/>
        </w:rPr>
        <w:t>10</w:t>
      </w:r>
      <w:r w:rsidR="00E26313">
        <w:rPr>
          <w:sz w:val="28"/>
          <w:szCs w:val="28"/>
        </w:rPr>
        <w:t>:</w:t>
      </w:r>
      <w:r w:rsidRPr="007B19BF">
        <w:rPr>
          <w:sz w:val="28"/>
          <w:szCs w:val="28"/>
        </w:rPr>
        <w:t>00 часов на заседании диссертационного совета</w:t>
      </w:r>
      <w:proofErr w:type="gramStart"/>
      <w:r w:rsidRPr="007B19BF">
        <w:rPr>
          <w:sz w:val="28"/>
          <w:szCs w:val="28"/>
        </w:rPr>
        <w:t xml:space="preserve"> Д</w:t>
      </w:r>
      <w:proofErr w:type="gramEnd"/>
      <w:r w:rsidRPr="007B19BF">
        <w:rPr>
          <w:sz w:val="28"/>
          <w:szCs w:val="28"/>
        </w:rPr>
        <w:t xml:space="preserve"> 215.105.01 при Юго-Западном государственном университете по адресу: 305040, г. Курск, ул. 50 лет Октября, 94 (конференц-зал).</w:t>
      </w:r>
    </w:p>
    <w:p w:rsidR="007B19BF" w:rsidRPr="007B19BF" w:rsidRDefault="007B19BF" w:rsidP="00781BD8">
      <w:pPr>
        <w:pStyle w:val="Default"/>
        <w:spacing w:line="276" w:lineRule="auto"/>
        <w:ind w:firstLine="851"/>
        <w:jc w:val="both"/>
        <w:rPr>
          <w:sz w:val="28"/>
          <w:szCs w:val="28"/>
        </w:rPr>
      </w:pPr>
    </w:p>
    <w:p w:rsidR="007B19BF" w:rsidRPr="007B19BF" w:rsidRDefault="007B19BF" w:rsidP="00781BD8">
      <w:pPr>
        <w:pStyle w:val="Default"/>
        <w:spacing w:line="276" w:lineRule="auto"/>
        <w:ind w:firstLine="851"/>
        <w:jc w:val="both"/>
        <w:rPr>
          <w:sz w:val="28"/>
          <w:szCs w:val="28"/>
        </w:rPr>
      </w:pPr>
      <w:r w:rsidRPr="007B19BF">
        <w:rPr>
          <w:sz w:val="28"/>
          <w:szCs w:val="28"/>
        </w:rPr>
        <w:t>С диссертацией можно ознакомиться в библиотеке Юго-Западного государственного университета.</w:t>
      </w:r>
    </w:p>
    <w:p w:rsidR="007B19BF" w:rsidRPr="006034CD" w:rsidRDefault="007B19BF" w:rsidP="00781BD8">
      <w:pPr>
        <w:rPr>
          <w:rFonts w:ascii="Times New Roman" w:hAnsi="Times New Roman" w:cs="Times New Roman"/>
          <w:sz w:val="28"/>
          <w:szCs w:val="28"/>
        </w:rPr>
      </w:pPr>
    </w:p>
    <w:p w:rsidR="007B19BF" w:rsidRPr="007B19BF" w:rsidRDefault="007B19BF" w:rsidP="00781BD8">
      <w:pPr>
        <w:pStyle w:val="Default"/>
        <w:spacing w:line="276" w:lineRule="auto"/>
        <w:ind w:firstLine="851"/>
        <w:jc w:val="both"/>
        <w:rPr>
          <w:sz w:val="28"/>
          <w:szCs w:val="28"/>
        </w:rPr>
      </w:pPr>
      <w:r w:rsidRPr="007B19BF">
        <w:rPr>
          <w:sz w:val="28"/>
          <w:szCs w:val="28"/>
        </w:rPr>
        <w:t xml:space="preserve">Автореферат разослан «  </w:t>
      </w:r>
      <w:r w:rsidR="00C269BE">
        <w:rPr>
          <w:sz w:val="28"/>
          <w:szCs w:val="28"/>
        </w:rPr>
        <w:t xml:space="preserve"> </w:t>
      </w:r>
      <w:r w:rsidRPr="007B19BF">
        <w:rPr>
          <w:sz w:val="28"/>
          <w:szCs w:val="28"/>
        </w:rPr>
        <w:t xml:space="preserve"> » мая 2013 г.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53"/>
        <w:gridCol w:w="4500"/>
      </w:tblGrid>
      <w:tr w:rsidR="007B19BF" w:rsidTr="00881401">
        <w:tc>
          <w:tcPr>
            <w:tcW w:w="5353" w:type="dxa"/>
          </w:tcPr>
          <w:p w:rsidR="00A534E4" w:rsidRDefault="00A534E4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B19BF" w:rsidRPr="007B19BF" w:rsidRDefault="00881401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1" behindDoc="1" locked="0" layoutInCell="1" allowOverlap="1">
                  <wp:simplePos x="0" y="0"/>
                  <wp:positionH relativeFrom="column">
                    <wp:posOffset>2110398</wp:posOffset>
                  </wp:positionH>
                  <wp:positionV relativeFrom="paragraph">
                    <wp:posOffset>21628</wp:posOffset>
                  </wp:positionV>
                  <wp:extent cx="1345726" cy="614149"/>
                  <wp:effectExtent l="19050" t="0" r="6824" b="0"/>
                  <wp:wrapNone/>
                  <wp:docPr id="27" name="Рисунок 0" descr="01011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0" descr="01011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45129" t="5219" r="36810" b="887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726" cy="6141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7B19BF" w:rsidRPr="007B19BF">
              <w:rPr>
                <w:rFonts w:ascii="Times New Roman" w:hAnsi="Times New Roman" w:cs="Times New Roman"/>
                <w:sz w:val="28"/>
                <w:szCs w:val="28"/>
              </w:rPr>
              <w:t xml:space="preserve">Ученый секретарь </w:t>
            </w:r>
          </w:p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19BF">
              <w:rPr>
                <w:rFonts w:ascii="Times New Roman" w:hAnsi="Times New Roman" w:cs="Times New Roman"/>
                <w:sz w:val="28"/>
                <w:szCs w:val="28"/>
              </w:rPr>
              <w:t>диссертационного совета</w:t>
            </w:r>
          </w:p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19BF">
              <w:rPr>
                <w:rFonts w:ascii="Times New Roman" w:hAnsi="Times New Roman" w:cs="Times New Roman"/>
                <w:sz w:val="28"/>
                <w:szCs w:val="28"/>
              </w:rPr>
              <w:t>Д 215.105.01</w:t>
            </w:r>
          </w:p>
        </w:tc>
        <w:tc>
          <w:tcPr>
            <w:tcW w:w="4500" w:type="dxa"/>
          </w:tcPr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B19BF" w:rsidRPr="007B19BF" w:rsidRDefault="007B19BF" w:rsidP="00781BD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19BF">
              <w:rPr>
                <w:rFonts w:ascii="Times New Roman" w:hAnsi="Times New Roman" w:cs="Times New Roman"/>
                <w:sz w:val="28"/>
                <w:szCs w:val="28"/>
              </w:rPr>
              <w:t>Лушников Борис Владимирович</w:t>
            </w:r>
          </w:p>
        </w:tc>
      </w:tr>
    </w:tbl>
    <w:p w:rsidR="00934459" w:rsidRPr="00E95DAB" w:rsidRDefault="00346A3E" w:rsidP="009B57D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pict>
          <v:rect id="_x0000_s1053" style="position:absolute;left:0;text-align:left;margin-left:224.85pt;margin-top:13.85pt;width:34.4pt;height:21.5pt;z-index:251724800;mso-position-horizontal-relative:text;mso-position-vertical-relative:text" stroked="f"/>
        </w:pict>
      </w:r>
      <w:r w:rsidR="00E95DAB">
        <w:rPr>
          <w:b/>
          <w:sz w:val="28"/>
          <w:szCs w:val="28"/>
        </w:rPr>
        <w:br w:type="page"/>
      </w:r>
      <w:r w:rsidR="00995970" w:rsidRPr="00E95DAB">
        <w:rPr>
          <w:rFonts w:ascii="Times New Roman" w:hAnsi="Times New Roman" w:cs="Times New Roman"/>
          <w:b/>
          <w:sz w:val="28"/>
          <w:szCs w:val="28"/>
        </w:rPr>
        <w:lastRenderedPageBreak/>
        <w:t>ОБЩАЯ ХАРАКТЕРИСТИКА РАБОТЫ</w:t>
      </w:r>
    </w:p>
    <w:p w:rsidR="00566397" w:rsidRPr="00995970" w:rsidRDefault="00566397" w:rsidP="00781BD8">
      <w:pPr>
        <w:pStyle w:val="Default"/>
        <w:ind w:firstLine="709"/>
        <w:jc w:val="both"/>
        <w:rPr>
          <w:b/>
          <w:sz w:val="28"/>
          <w:szCs w:val="28"/>
        </w:rPr>
      </w:pPr>
    </w:p>
    <w:p w:rsidR="00566397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Актуальность темы</w:t>
      </w:r>
      <w:r w:rsidRPr="00475C80">
        <w:rPr>
          <w:sz w:val="28"/>
          <w:szCs w:val="28"/>
        </w:rPr>
        <w:t xml:space="preserve">. </w:t>
      </w:r>
      <w:r w:rsidRPr="00894081">
        <w:rPr>
          <w:sz w:val="28"/>
          <w:szCs w:val="28"/>
        </w:rPr>
        <w:t xml:space="preserve">В последние </w:t>
      </w:r>
      <w:proofErr w:type="gramStart"/>
      <w:r w:rsidRPr="00894081">
        <w:rPr>
          <w:sz w:val="28"/>
          <w:szCs w:val="28"/>
        </w:rPr>
        <w:t>годы</w:t>
      </w:r>
      <w:proofErr w:type="gramEnd"/>
      <w:r w:rsidRPr="00894081">
        <w:rPr>
          <w:sz w:val="28"/>
          <w:szCs w:val="28"/>
        </w:rPr>
        <w:t xml:space="preserve"> ведущие страны мира активн</w:t>
      </w:r>
      <w:r w:rsidR="00194C26">
        <w:rPr>
          <w:sz w:val="28"/>
          <w:szCs w:val="28"/>
        </w:rPr>
        <w:t>о</w:t>
      </w:r>
      <w:r w:rsidRPr="00894081">
        <w:rPr>
          <w:sz w:val="28"/>
          <w:szCs w:val="28"/>
        </w:rPr>
        <w:t xml:space="preserve"> работ</w:t>
      </w:r>
      <w:r w:rsidR="00194C26">
        <w:rPr>
          <w:sz w:val="28"/>
          <w:szCs w:val="28"/>
        </w:rPr>
        <w:t>ают</w:t>
      </w:r>
      <w:r w:rsidRPr="00894081">
        <w:rPr>
          <w:sz w:val="28"/>
          <w:szCs w:val="28"/>
        </w:rPr>
        <w:t xml:space="preserve"> в области создания реабилитационных систем для  пациентов, перенесших инсульты, травмы или хирургические вмешательства, повлекшие за собой  нарушения двигательных функций. Принцип действия такого рода устройств </w:t>
      </w:r>
      <w:r w:rsidR="00194C26">
        <w:rPr>
          <w:sz w:val="28"/>
          <w:szCs w:val="28"/>
        </w:rPr>
        <w:t>заключается в</w:t>
      </w:r>
      <w:r w:rsidRPr="00894081">
        <w:rPr>
          <w:sz w:val="28"/>
          <w:szCs w:val="28"/>
        </w:rPr>
        <w:t xml:space="preserve"> использовании механотерапии - </w:t>
      </w:r>
      <w:r w:rsidR="00194C26" w:rsidRPr="00894081">
        <w:rPr>
          <w:sz w:val="28"/>
          <w:szCs w:val="28"/>
        </w:rPr>
        <w:t>метода</w:t>
      </w:r>
      <w:r w:rsidRPr="00894081">
        <w:rPr>
          <w:sz w:val="28"/>
          <w:szCs w:val="28"/>
        </w:rPr>
        <w:t xml:space="preserve"> лечебной физкультуры, основанн</w:t>
      </w:r>
      <w:r w:rsidR="00194C26">
        <w:rPr>
          <w:sz w:val="28"/>
          <w:szCs w:val="28"/>
        </w:rPr>
        <w:t>ого</w:t>
      </w:r>
      <w:r w:rsidRPr="00894081">
        <w:rPr>
          <w:sz w:val="28"/>
          <w:szCs w:val="28"/>
        </w:rPr>
        <w:t xml:space="preserve"> на выполнении дозированных движений (преимущественно для отдельных сегментов конечностей), осуществляемых с помощью механотерапевтических аппаратов, облегчающих движения или, наоборот, требующих дополнитель</w:t>
      </w:r>
      <w:r w:rsidR="00566397">
        <w:rPr>
          <w:sz w:val="28"/>
          <w:szCs w:val="28"/>
        </w:rPr>
        <w:t>ных усилий для их выполнения</w:t>
      </w:r>
      <w:r w:rsidRPr="00894081">
        <w:rPr>
          <w:sz w:val="28"/>
          <w:szCs w:val="28"/>
        </w:rPr>
        <w:t>. Механотерапия предназначается для избирательного воздействия на определённые функции двигательной системы человека.</w:t>
      </w:r>
      <w:r>
        <w:rPr>
          <w:sz w:val="28"/>
          <w:szCs w:val="28"/>
        </w:rPr>
        <w:t xml:space="preserve">  </w:t>
      </w:r>
    </w:p>
    <w:p w:rsidR="00475C80" w:rsidRDefault="00475C80" w:rsidP="00346A3E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Современные реабилитационные </w:t>
      </w:r>
      <w:r w:rsidRPr="00B16203">
        <w:rPr>
          <w:sz w:val="28"/>
          <w:szCs w:val="28"/>
        </w:rPr>
        <w:t>системы способны не просто действовать по жестко заданный программе, но и осуществлять контроль процесса реабилитации, непрерывно корректируя параметры движения и адаптируя их для конк</w:t>
      </w:r>
      <w:r>
        <w:rPr>
          <w:sz w:val="28"/>
          <w:szCs w:val="28"/>
        </w:rPr>
        <w:t>р</w:t>
      </w:r>
      <w:r w:rsidRPr="00B16203">
        <w:rPr>
          <w:sz w:val="28"/>
          <w:szCs w:val="28"/>
        </w:rPr>
        <w:t>е</w:t>
      </w:r>
      <w:r>
        <w:rPr>
          <w:sz w:val="28"/>
          <w:szCs w:val="28"/>
        </w:rPr>
        <w:t>т</w:t>
      </w:r>
      <w:r w:rsidRPr="00B16203">
        <w:rPr>
          <w:sz w:val="28"/>
          <w:szCs w:val="28"/>
        </w:rPr>
        <w:t>ного пациента.</w:t>
      </w:r>
      <w:r>
        <w:rPr>
          <w:sz w:val="28"/>
          <w:szCs w:val="28"/>
        </w:rPr>
        <w:t xml:space="preserve"> При этом возникает необходимость изучения особенностей биомеханики движения с целью достижения максимальной эффективности устройств, а также </w:t>
      </w:r>
      <w:r w:rsidRPr="007B3ADB">
        <w:rPr>
          <w:sz w:val="28"/>
          <w:szCs w:val="28"/>
        </w:rPr>
        <w:t>математического описания их функционирования в составе сложной человеко-машинной системы</w:t>
      </w:r>
      <w:r>
        <w:rPr>
          <w:sz w:val="28"/>
          <w:szCs w:val="28"/>
        </w:rPr>
        <w:t xml:space="preserve">. </w:t>
      </w:r>
      <w:r w:rsidR="00E84F0B">
        <w:rPr>
          <w:sz w:val="28"/>
          <w:szCs w:val="28"/>
        </w:rPr>
        <w:t xml:space="preserve">Общие вопросы теории механизмов получили развитие в работах </w:t>
      </w:r>
      <w:r w:rsidR="00346A3E" w:rsidRPr="00AC1463">
        <w:rPr>
          <w:sz w:val="28"/>
          <w:szCs w:val="28"/>
        </w:rPr>
        <w:t>Б.П.</w:t>
      </w:r>
      <w:r w:rsidR="00346A3E">
        <w:rPr>
          <w:sz w:val="28"/>
          <w:szCs w:val="28"/>
        </w:rPr>
        <w:t xml:space="preserve"> </w:t>
      </w:r>
      <w:r w:rsidR="00346A3E" w:rsidRPr="00AC1463">
        <w:rPr>
          <w:sz w:val="28"/>
          <w:szCs w:val="28"/>
        </w:rPr>
        <w:t>Тимофеев</w:t>
      </w:r>
      <w:r w:rsidR="00346A3E">
        <w:rPr>
          <w:sz w:val="28"/>
          <w:szCs w:val="28"/>
        </w:rPr>
        <w:t>а</w:t>
      </w:r>
      <w:r w:rsidR="00346A3E" w:rsidRPr="00AC1463">
        <w:rPr>
          <w:sz w:val="28"/>
          <w:szCs w:val="28"/>
        </w:rPr>
        <w:t>,</w:t>
      </w:r>
      <w:r w:rsidR="00346A3E" w:rsidRPr="00346A3E">
        <w:rPr>
          <w:sz w:val="28"/>
          <w:szCs w:val="28"/>
        </w:rPr>
        <w:t xml:space="preserve">  </w:t>
      </w:r>
      <w:r w:rsidR="00AC1463" w:rsidRPr="00AC1463">
        <w:rPr>
          <w:sz w:val="28"/>
          <w:szCs w:val="28"/>
        </w:rPr>
        <w:t>И.И.</w:t>
      </w:r>
      <w:r w:rsidR="00AC1463">
        <w:rPr>
          <w:sz w:val="28"/>
          <w:szCs w:val="28"/>
        </w:rPr>
        <w:t xml:space="preserve"> </w:t>
      </w:r>
      <w:r w:rsidR="00AC1463" w:rsidRPr="00AC1463">
        <w:rPr>
          <w:sz w:val="28"/>
          <w:szCs w:val="28"/>
        </w:rPr>
        <w:t>Артоболевск</w:t>
      </w:r>
      <w:r w:rsidR="00AC1463">
        <w:rPr>
          <w:sz w:val="28"/>
          <w:szCs w:val="28"/>
        </w:rPr>
        <w:t>ого</w:t>
      </w:r>
      <w:r w:rsidR="00AC1463" w:rsidRPr="00AC1463">
        <w:rPr>
          <w:sz w:val="28"/>
          <w:szCs w:val="28"/>
        </w:rPr>
        <w:t xml:space="preserve">, </w:t>
      </w:r>
      <w:r w:rsidR="00346A3E" w:rsidRPr="00AC1463">
        <w:rPr>
          <w:sz w:val="28"/>
          <w:szCs w:val="28"/>
        </w:rPr>
        <w:t>Н.Н.</w:t>
      </w:r>
      <w:r w:rsidR="00346A3E">
        <w:rPr>
          <w:sz w:val="28"/>
          <w:szCs w:val="28"/>
        </w:rPr>
        <w:t xml:space="preserve"> </w:t>
      </w:r>
      <w:r w:rsidR="00346A3E" w:rsidRPr="00AC1463">
        <w:rPr>
          <w:sz w:val="28"/>
          <w:szCs w:val="28"/>
        </w:rPr>
        <w:t>Попов</w:t>
      </w:r>
      <w:r w:rsidR="00346A3E">
        <w:rPr>
          <w:sz w:val="28"/>
          <w:szCs w:val="28"/>
        </w:rPr>
        <w:t>а,</w:t>
      </w:r>
      <w:r w:rsidR="00346A3E" w:rsidRPr="00346A3E">
        <w:rPr>
          <w:sz w:val="28"/>
          <w:szCs w:val="28"/>
        </w:rPr>
        <w:t xml:space="preserve"> </w:t>
      </w:r>
      <w:r w:rsidR="00AC1463">
        <w:rPr>
          <w:sz w:val="28"/>
          <w:szCs w:val="28"/>
        </w:rPr>
        <w:t>В.А. Глазунова и др.</w:t>
      </w:r>
      <w:r w:rsidR="00E84F0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Механика движения человека исследовалась в работах Г. Хилла, </w:t>
      </w:r>
      <w:r w:rsidRPr="00B83EBB">
        <w:rPr>
          <w:sz w:val="28"/>
          <w:szCs w:val="28"/>
        </w:rPr>
        <w:t xml:space="preserve">К. </w:t>
      </w:r>
      <w:proofErr w:type="spellStart"/>
      <w:r w:rsidRPr="00B83EBB">
        <w:rPr>
          <w:sz w:val="28"/>
          <w:szCs w:val="28"/>
        </w:rPr>
        <w:t>Бэгшоу</w:t>
      </w:r>
      <w:proofErr w:type="spellEnd"/>
      <w:r w:rsidRPr="00B83EBB">
        <w:rPr>
          <w:sz w:val="28"/>
          <w:szCs w:val="28"/>
        </w:rPr>
        <w:t>, В. М</w:t>
      </w:r>
      <w:r w:rsidR="005B0657">
        <w:rPr>
          <w:sz w:val="28"/>
          <w:szCs w:val="28"/>
        </w:rPr>
        <w:t>.</w:t>
      </w:r>
      <w:r w:rsidRPr="00B83EBB">
        <w:rPr>
          <w:sz w:val="28"/>
          <w:szCs w:val="28"/>
        </w:rPr>
        <w:t xml:space="preserve"> </w:t>
      </w:r>
      <w:proofErr w:type="spellStart"/>
      <w:r w:rsidRPr="00B83EBB">
        <w:rPr>
          <w:sz w:val="28"/>
          <w:szCs w:val="28"/>
        </w:rPr>
        <w:t>Зациорского</w:t>
      </w:r>
      <w:proofErr w:type="spellEnd"/>
      <w:r w:rsidRPr="00B83EBB">
        <w:rPr>
          <w:sz w:val="28"/>
          <w:szCs w:val="28"/>
        </w:rPr>
        <w:t>,</w:t>
      </w:r>
      <w:r w:rsidR="00346A3E" w:rsidRPr="00346A3E">
        <w:rPr>
          <w:sz w:val="28"/>
          <w:szCs w:val="28"/>
        </w:rPr>
        <w:t xml:space="preserve">  </w:t>
      </w:r>
      <w:r w:rsidRPr="00B83EBB">
        <w:rPr>
          <w:sz w:val="28"/>
          <w:szCs w:val="28"/>
        </w:rPr>
        <w:t xml:space="preserve"> В.Л.</w:t>
      </w:r>
      <w:r w:rsidR="005B0657">
        <w:rPr>
          <w:sz w:val="28"/>
          <w:szCs w:val="28"/>
        </w:rPr>
        <w:t xml:space="preserve"> </w:t>
      </w:r>
      <w:r w:rsidRPr="00B83EBB">
        <w:rPr>
          <w:sz w:val="28"/>
          <w:szCs w:val="28"/>
        </w:rPr>
        <w:t>Уткина, Р.Б</w:t>
      </w:r>
      <w:r w:rsidR="005B0657">
        <w:rPr>
          <w:sz w:val="28"/>
          <w:szCs w:val="28"/>
        </w:rPr>
        <w:t>.</w:t>
      </w:r>
      <w:r w:rsidRPr="00B83EBB">
        <w:rPr>
          <w:sz w:val="28"/>
          <w:szCs w:val="28"/>
        </w:rPr>
        <w:t xml:space="preserve"> </w:t>
      </w:r>
      <w:proofErr w:type="spellStart"/>
      <w:r w:rsidRPr="00B83EBB">
        <w:rPr>
          <w:sz w:val="28"/>
          <w:szCs w:val="28"/>
        </w:rPr>
        <w:t>Зальтера</w:t>
      </w:r>
      <w:proofErr w:type="spellEnd"/>
      <w:r w:rsidRPr="00B83EBB">
        <w:rPr>
          <w:sz w:val="28"/>
          <w:szCs w:val="28"/>
        </w:rPr>
        <w:t xml:space="preserve">, </w:t>
      </w:r>
      <w:proofErr w:type="gramStart"/>
      <w:r w:rsidRPr="00B83EBB">
        <w:rPr>
          <w:sz w:val="28"/>
          <w:szCs w:val="28"/>
        </w:rPr>
        <w:t>А. Джонса</w:t>
      </w:r>
      <w:r w:rsidR="005B0657">
        <w:rPr>
          <w:sz w:val="28"/>
          <w:szCs w:val="28"/>
        </w:rPr>
        <w:t xml:space="preserve"> и</w:t>
      </w:r>
      <w:r w:rsidRPr="00B83EBB">
        <w:rPr>
          <w:sz w:val="28"/>
          <w:szCs w:val="28"/>
        </w:rPr>
        <w:t xml:space="preserve"> др</w:t>
      </w:r>
      <w:r>
        <w:rPr>
          <w:sz w:val="28"/>
          <w:szCs w:val="28"/>
        </w:rPr>
        <w:t xml:space="preserve">. Дальнейшие исследования, посвященные изучению особенностей кинематики конечностей человека и </w:t>
      </w:r>
      <w:r w:rsidR="00194C26">
        <w:rPr>
          <w:sz w:val="28"/>
          <w:szCs w:val="28"/>
        </w:rPr>
        <w:t xml:space="preserve">их </w:t>
      </w:r>
      <w:r>
        <w:rPr>
          <w:sz w:val="28"/>
          <w:szCs w:val="28"/>
        </w:rPr>
        <w:t>взаимодействию с реабилитационным устройством, представлены</w:t>
      </w:r>
      <w:proofErr w:type="gramEnd"/>
      <w:r>
        <w:rPr>
          <w:sz w:val="28"/>
          <w:szCs w:val="28"/>
        </w:rPr>
        <w:t xml:space="preserve"> в работах </w:t>
      </w:r>
      <w:r w:rsidR="00346A3E" w:rsidRPr="00346A3E">
        <w:rPr>
          <w:sz w:val="28"/>
          <w:szCs w:val="28"/>
        </w:rPr>
        <w:t xml:space="preserve">  </w:t>
      </w:r>
      <w:r>
        <w:rPr>
          <w:sz w:val="28"/>
          <w:szCs w:val="28"/>
        </w:rPr>
        <w:t>П.</w:t>
      </w:r>
      <w:r w:rsidR="005B0657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Люма</w:t>
      </w:r>
      <w:proofErr w:type="spellEnd"/>
      <w:r>
        <w:rPr>
          <w:sz w:val="28"/>
          <w:szCs w:val="28"/>
        </w:rPr>
        <w:t xml:space="preserve">, Дж. Хука, Г. </w:t>
      </w:r>
      <w:proofErr w:type="spellStart"/>
      <w:r>
        <w:rPr>
          <w:sz w:val="28"/>
          <w:szCs w:val="28"/>
        </w:rPr>
        <w:t>Мансура</w:t>
      </w:r>
      <w:proofErr w:type="spellEnd"/>
      <w:r>
        <w:rPr>
          <w:sz w:val="28"/>
          <w:szCs w:val="28"/>
        </w:rPr>
        <w:t xml:space="preserve"> и других.</w:t>
      </w:r>
    </w:p>
    <w:p w:rsid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B83EBB">
        <w:rPr>
          <w:sz w:val="28"/>
          <w:szCs w:val="28"/>
        </w:rPr>
        <w:t xml:space="preserve"> Однако при существующем разнообразии подобных реабилитационных устройств достаточно мало внимания уделяется математическому описанию</w:t>
      </w:r>
      <w:r w:rsidR="00AC1463">
        <w:rPr>
          <w:sz w:val="28"/>
          <w:szCs w:val="28"/>
        </w:rPr>
        <w:t xml:space="preserve"> динамики</w:t>
      </w:r>
      <w:r w:rsidRPr="00B83EBB">
        <w:rPr>
          <w:sz w:val="28"/>
          <w:szCs w:val="28"/>
        </w:rPr>
        <w:t xml:space="preserve"> их функционирования в составе сло</w:t>
      </w:r>
      <w:r>
        <w:rPr>
          <w:sz w:val="28"/>
          <w:szCs w:val="28"/>
        </w:rPr>
        <w:t>жной человеко-машинной системы, что определяет актуальность выбранной темы исследования.</w:t>
      </w:r>
    </w:p>
    <w:p w:rsid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Объектом исследования</w:t>
      </w:r>
      <w:r w:rsidRPr="00A77434">
        <w:rPr>
          <w:sz w:val="28"/>
          <w:szCs w:val="28"/>
        </w:rPr>
        <w:t xml:space="preserve"> является</w:t>
      </w:r>
      <w:r>
        <w:rPr>
          <w:sz w:val="28"/>
          <w:szCs w:val="28"/>
        </w:rPr>
        <w:t xml:space="preserve"> </w:t>
      </w:r>
      <w:r w:rsidRPr="00A77434">
        <w:rPr>
          <w:sz w:val="28"/>
          <w:szCs w:val="28"/>
        </w:rPr>
        <w:t>механотерапевтическое устройство для реабилитации локтевого сустава</w:t>
      </w:r>
      <w:r>
        <w:rPr>
          <w:sz w:val="28"/>
          <w:szCs w:val="28"/>
        </w:rPr>
        <w:t>, движущ</w:t>
      </w:r>
      <w:r w:rsidR="00566397">
        <w:rPr>
          <w:sz w:val="28"/>
          <w:szCs w:val="28"/>
        </w:rPr>
        <w:t>ееся совместно с рукой человека.</w:t>
      </w:r>
    </w:p>
    <w:p w:rsid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Предметом исследования</w:t>
      </w:r>
      <w:r>
        <w:rPr>
          <w:sz w:val="28"/>
          <w:szCs w:val="28"/>
        </w:rPr>
        <w:t xml:space="preserve"> в работе являются динамические процессы, происходящие в системе «реабилитационное устройство – рука человека» при движении.</w:t>
      </w:r>
    </w:p>
    <w:p w:rsid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Цель работы</w:t>
      </w:r>
      <w:r>
        <w:rPr>
          <w:sz w:val="28"/>
          <w:szCs w:val="28"/>
        </w:rPr>
        <w:t xml:space="preserve"> состоит в создании научных основ и инструментальных сре</w:t>
      </w:r>
      <w:proofErr w:type="gramStart"/>
      <w:r>
        <w:rPr>
          <w:sz w:val="28"/>
          <w:szCs w:val="28"/>
        </w:rPr>
        <w:t>дств пр</w:t>
      </w:r>
      <w:proofErr w:type="gramEnd"/>
      <w:r>
        <w:rPr>
          <w:sz w:val="28"/>
          <w:szCs w:val="28"/>
        </w:rPr>
        <w:t>оектирования механотерапевтических устройств для реабилитации локтевого сустава, выявлении закономерностей движения, анализе динамических особенностей</w:t>
      </w:r>
      <w:r w:rsidR="002F7BCD">
        <w:rPr>
          <w:sz w:val="28"/>
          <w:szCs w:val="28"/>
        </w:rPr>
        <w:t>,</w:t>
      </w:r>
      <w:r>
        <w:rPr>
          <w:sz w:val="28"/>
          <w:szCs w:val="28"/>
        </w:rPr>
        <w:t xml:space="preserve"> определении</w:t>
      </w:r>
      <w:r w:rsidR="00A60F61">
        <w:rPr>
          <w:sz w:val="28"/>
          <w:szCs w:val="28"/>
        </w:rPr>
        <w:t xml:space="preserve"> конструктивных</w:t>
      </w:r>
      <w:r>
        <w:rPr>
          <w:sz w:val="28"/>
          <w:szCs w:val="28"/>
        </w:rPr>
        <w:t xml:space="preserve"> параметров</w:t>
      </w:r>
      <w:r w:rsidR="00A60F61">
        <w:rPr>
          <w:sz w:val="28"/>
          <w:szCs w:val="28"/>
        </w:rPr>
        <w:t xml:space="preserve"> и </w:t>
      </w:r>
      <w:r w:rsidR="002F7BCD">
        <w:rPr>
          <w:sz w:val="28"/>
          <w:szCs w:val="28"/>
        </w:rPr>
        <w:t xml:space="preserve">синтезе </w:t>
      </w:r>
      <w:r w:rsidR="00A60F61">
        <w:rPr>
          <w:sz w:val="28"/>
          <w:szCs w:val="28"/>
        </w:rPr>
        <w:t>рациональных законов управления</w:t>
      </w:r>
      <w:r>
        <w:rPr>
          <w:sz w:val="28"/>
          <w:szCs w:val="28"/>
        </w:rPr>
        <w:t>.</w:t>
      </w:r>
    </w:p>
    <w:p w:rsid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достижения поставлен</w:t>
      </w:r>
      <w:r w:rsidR="005B0657">
        <w:rPr>
          <w:sz w:val="28"/>
          <w:szCs w:val="28"/>
        </w:rPr>
        <w:t>н</w:t>
      </w:r>
      <w:r>
        <w:rPr>
          <w:sz w:val="28"/>
          <w:szCs w:val="28"/>
        </w:rPr>
        <w:t>о</w:t>
      </w:r>
      <w:r w:rsidR="005B0657">
        <w:rPr>
          <w:sz w:val="28"/>
          <w:szCs w:val="28"/>
        </w:rPr>
        <w:t>й</w:t>
      </w:r>
      <w:r>
        <w:rPr>
          <w:sz w:val="28"/>
          <w:szCs w:val="28"/>
        </w:rPr>
        <w:t xml:space="preserve"> цели </w:t>
      </w:r>
      <w:r w:rsidR="00566397">
        <w:rPr>
          <w:sz w:val="28"/>
          <w:szCs w:val="28"/>
        </w:rPr>
        <w:t>в работе решаются</w:t>
      </w:r>
      <w:r>
        <w:rPr>
          <w:sz w:val="28"/>
          <w:szCs w:val="28"/>
        </w:rPr>
        <w:t xml:space="preserve"> следующие </w:t>
      </w:r>
      <w:r w:rsidRPr="00475C80">
        <w:rPr>
          <w:b/>
          <w:sz w:val="28"/>
          <w:szCs w:val="28"/>
        </w:rPr>
        <w:t>задачи:</w:t>
      </w:r>
    </w:p>
    <w:p w:rsidR="00AC1463" w:rsidRDefault="00AC1463" w:rsidP="00781BD8">
      <w:pPr>
        <w:pStyle w:val="Default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Анализ возможностей применения механотерапевтических устройств в области реабилитации.</w:t>
      </w:r>
    </w:p>
    <w:p w:rsidR="00475C80" w:rsidRPr="005E7D14" w:rsidRDefault="00475C80" w:rsidP="00781BD8">
      <w:pPr>
        <w:pStyle w:val="Default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 w:rsidRPr="005E7D14">
        <w:rPr>
          <w:sz w:val="28"/>
          <w:szCs w:val="28"/>
        </w:rPr>
        <w:t xml:space="preserve">Анализ </w:t>
      </w:r>
      <w:r w:rsidR="005E7D14" w:rsidRPr="005E7D14">
        <w:rPr>
          <w:sz w:val="28"/>
          <w:szCs w:val="28"/>
        </w:rPr>
        <w:t xml:space="preserve">кинематики </w:t>
      </w:r>
      <w:r w:rsidR="00E84F0B">
        <w:rPr>
          <w:sz w:val="28"/>
          <w:szCs w:val="28"/>
        </w:rPr>
        <w:t>р</w:t>
      </w:r>
      <w:r w:rsidR="005E7D14" w:rsidRPr="005E7D14">
        <w:rPr>
          <w:sz w:val="28"/>
          <w:szCs w:val="28"/>
        </w:rPr>
        <w:t>уки человека с учетом особенностей строения локтевого сустава</w:t>
      </w:r>
      <w:r w:rsidRPr="005E7D14">
        <w:rPr>
          <w:sz w:val="28"/>
          <w:szCs w:val="28"/>
        </w:rPr>
        <w:t xml:space="preserve">.  </w:t>
      </w:r>
    </w:p>
    <w:p w:rsidR="00475C80" w:rsidRPr="005E7D14" w:rsidRDefault="00475C80" w:rsidP="00781BD8">
      <w:pPr>
        <w:pStyle w:val="Default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 w:rsidRPr="005E7D14">
        <w:rPr>
          <w:sz w:val="28"/>
          <w:szCs w:val="28"/>
        </w:rPr>
        <w:t xml:space="preserve">Разработка  </w:t>
      </w:r>
      <w:r w:rsidR="002F7BCD">
        <w:rPr>
          <w:sz w:val="28"/>
          <w:szCs w:val="28"/>
        </w:rPr>
        <w:t>математической</w:t>
      </w:r>
      <w:r w:rsidRPr="005E7D14">
        <w:rPr>
          <w:sz w:val="28"/>
          <w:szCs w:val="28"/>
        </w:rPr>
        <w:t xml:space="preserve">  модели  </w:t>
      </w:r>
      <w:r w:rsidR="002F7BCD">
        <w:rPr>
          <w:sz w:val="28"/>
          <w:szCs w:val="28"/>
        </w:rPr>
        <w:t>динамики</w:t>
      </w:r>
      <w:r w:rsidR="005E7D14" w:rsidRPr="005E7D14">
        <w:rPr>
          <w:sz w:val="28"/>
          <w:szCs w:val="28"/>
        </w:rPr>
        <w:t xml:space="preserve"> реабилитационного устройства</w:t>
      </w:r>
      <w:r w:rsidR="00AE7808">
        <w:rPr>
          <w:sz w:val="28"/>
          <w:szCs w:val="28"/>
        </w:rPr>
        <w:t>,</w:t>
      </w:r>
      <w:r w:rsidR="005E7D14" w:rsidRPr="005E7D14">
        <w:rPr>
          <w:sz w:val="28"/>
          <w:szCs w:val="28"/>
        </w:rPr>
        <w:t xml:space="preserve"> взаимодейств</w:t>
      </w:r>
      <w:r w:rsidR="00AE7808">
        <w:rPr>
          <w:sz w:val="28"/>
          <w:szCs w:val="28"/>
        </w:rPr>
        <w:t>ующего</w:t>
      </w:r>
      <w:r w:rsidR="005E7D14" w:rsidRPr="005E7D14">
        <w:rPr>
          <w:sz w:val="28"/>
          <w:szCs w:val="28"/>
        </w:rPr>
        <w:t xml:space="preserve"> с рукой пациента</w:t>
      </w:r>
      <w:r w:rsidR="00AE7808">
        <w:rPr>
          <w:sz w:val="28"/>
          <w:szCs w:val="28"/>
        </w:rPr>
        <w:t>.</w:t>
      </w:r>
      <w:r w:rsidRPr="005E7D14">
        <w:rPr>
          <w:sz w:val="28"/>
          <w:szCs w:val="28"/>
        </w:rPr>
        <w:t xml:space="preserve"> </w:t>
      </w:r>
    </w:p>
    <w:p w:rsidR="00475C80" w:rsidRPr="005E7D14" w:rsidRDefault="00475C80" w:rsidP="00781BD8">
      <w:pPr>
        <w:pStyle w:val="Default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 w:rsidRPr="005E7D14">
        <w:rPr>
          <w:sz w:val="28"/>
          <w:szCs w:val="28"/>
        </w:rPr>
        <w:t xml:space="preserve">Исследование  динамических  особенностей  системы </w:t>
      </w:r>
      <w:r w:rsidR="005B0657">
        <w:rPr>
          <w:sz w:val="28"/>
          <w:szCs w:val="28"/>
        </w:rPr>
        <w:t>«</w:t>
      </w:r>
      <w:r w:rsidRPr="005E7D14">
        <w:rPr>
          <w:sz w:val="28"/>
          <w:szCs w:val="28"/>
        </w:rPr>
        <w:t>реабилитационное устройство – рука человека</w:t>
      </w:r>
      <w:r w:rsidR="005B0657">
        <w:rPr>
          <w:sz w:val="28"/>
          <w:szCs w:val="28"/>
        </w:rPr>
        <w:t>»</w:t>
      </w:r>
      <w:r w:rsidRPr="005E7D14">
        <w:rPr>
          <w:sz w:val="28"/>
          <w:szCs w:val="28"/>
        </w:rPr>
        <w:t xml:space="preserve">  с учетом действия сил, создаваемых мышцами.</w:t>
      </w:r>
    </w:p>
    <w:p w:rsidR="00475C80" w:rsidRPr="005E7D14" w:rsidRDefault="00AE7808" w:rsidP="00781BD8">
      <w:pPr>
        <w:pStyle w:val="Default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Исследование динамики</w:t>
      </w:r>
      <w:r w:rsidR="005E7D14" w:rsidRPr="005E7D14">
        <w:rPr>
          <w:sz w:val="28"/>
          <w:szCs w:val="28"/>
        </w:rPr>
        <w:t xml:space="preserve"> системы при условии</w:t>
      </w:r>
      <w:r>
        <w:rPr>
          <w:sz w:val="28"/>
          <w:szCs w:val="28"/>
        </w:rPr>
        <w:t xml:space="preserve"> упругой</w:t>
      </w:r>
      <w:r w:rsidR="005E7D14" w:rsidRPr="005E7D14">
        <w:rPr>
          <w:sz w:val="28"/>
          <w:szCs w:val="28"/>
        </w:rPr>
        <w:t xml:space="preserve"> деформации </w:t>
      </w:r>
      <w:r>
        <w:rPr>
          <w:sz w:val="28"/>
          <w:szCs w:val="28"/>
        </w:rPr>
        <w:t>локтевого сустава</w:t>
      </w:r>
      <w:r w:rsidR="005E7D14" w:rsidRPr="005E7D14">
        <w:rPr>
          <w:sz w:val="28"/>
          <w:szCs w:val="28"/>
        </w:rPr>
        <w:t>.</w:t>
      </w:r>
    </w:p>
    <w:p w:rsidR="00AC1463" w:rsidRPr="005E7D14" w:rsidRDefault="00AC1463" w:rsidP="00781BD8">
      <w:pPr>
        <w:pStyle w:val="Default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Создание</w:t>
      </w:r>
      <w:r w:rsidRPr="005E7D14">
        <w:rPr>
          <w:sz w:val="28"/>
          <w:szCs w:val="28"/>
        </w:rPr>
        <w:t xml:space="preserve"> программного комплек</w:t>
      </w:r>
      <w:r w:rsidR="00AE7808">
        <w:rPr>
          <w:sz w:val="28"/>
          <w:szCs w:val="28"/>
        </w:rPr>
        <w:t>с</w:t>
      </w:r>
      <w:r w:rsidRPr="005E7D14">
        <w:rPr>
          <w:sz w:val="28"/>
          <w:szCs w:val="28"/>
        </w:rPr>
        <w:t>а для определения</w:t>
      </w:r>
      <w:r w:rsidR="00AE7808">
        <w:rPr>
          <w:sz w:val="28"/>
          <w:szCs w:val="28"/>
        </w:rPr>
        <w:t xml:space="preserve"> конструктивных</w:t>
      </w:r>
      <w:r w:rsidRPr="005E7D14">
        <w:rPr>
          <w:sz w:val="28"/>
          <w:szCs w:val="28"/>
        </w:rPr>
        <w:t xml:space="preserve"> параметров устройства и моделирования движения системы в различных режимах.</w:t>
      </w:r>
    </w:p>
    <w:p w:rsidR="00475C80" w:rsidRPr="005E7D14" w:rsidRDefault="005E7D14" w:rsidP="00781BD8">
      <w:pPr>
        <w:pStyle w:val="Default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 w:rsidRPr="005E7D14">
        <w:rPr>
          <w:sz w:val="28"/>
          <w:szCs w:val="28"/>
        </w:rPr>
        <w:t>Разработка  экспериментальной  модели реабилитационного устройства  и  проведение экспериментальных исследований движения  системы</w:t>
      </w:r>
      <w:r w:rsidR="00475C80" w:rsidRPr="005E7D14">
        <w:rPr>
          <w:sz w:val="28"/>
          <w:szCs w:val="28"/>
        </w:rPr>
        <w:t xml:space="preserve">. </w:t>
      </w:r>
    </w:p>
    <w:p w:rsid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Методы исследования</w:t>
      </w:r>
      <w:r w:rsidRPr="00475C80">
        <w:rPr>
          <w:sz w:val="28"/>
          <w:szCs w:val="28"/>
        </w:rPr>
        <w:t xml:space="preserve">. </w:t>
      </w:r>
      <w:r w:rsidRPr="0045477A">
        <w:rPr>
          <w:sz w:val="28"/>
          <w:szCs w:val="28"/>
        </w:rPr>
        <w:t xml:space="preserve">Поставленные задачи решаются с применением методов теоретической и прикладной механики, теории робототехнических систем, вычислительной </w:t>
      </w:r>
      <w:r w:rsidR="00AE7808">
        <w:rPr>
          <w:sz w:val="28"/>
          <w:szCs w:val="28"/>
        </w:rPr>
        <w:t>математики</w:t>
      </w:r>
      <w:r w:rsidRPr="0045477A">
        <w:rPr>
          <w:sz w:val="28"/>
          <w:szCs w:val="28"/>
        </w:rPr>
        <w:t xml:space="preserve"> и систем управления. </w:t>
      </w:r>
    </w:p>
    <w:p w:rsidR="00475C80" w:rsidRDefault="00475C80" w:rsidP="00781BD8">
      <w:pPr>
        <w:pStyle w:val="Default"/>
        <w:ind w:firstLine="709"/>
        <w:jc w:val="both"/>
        <w:rPr>
          <w:b/>
          <w:sz w:val="28"/>
          <w:szCs w:val="28"/>
        </w:rPr>
      </w:pPr>
      <w:r w:rsidRPr="00475C80">
        <w:rPr>
          <w:b/>
          <w:sz w:val="28"/>
          <w:szCs w:val="28"/>
        </w:rPr>
        <w:t>Научная новизна и положения, выносимые на защиту:</w:t>
      </w:r>
    </w:p>
    <w:p w:rsidR="002F62B4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AC1463">
        <w:rPr>
          <w:sz w:val="28"/>
          <w:szCs w:val="28"/>
        </w:rPr>
        <w:t>1.</w:t>
      </w:r>
      <w:r w:rsidR="0019610A" w:rsidRPr="0019610A">
        <w:rPr>
          <w:sz w:val="28"/>
          <w:szCs w:val="28"/>
        </w:rPr>
        <w:t xml:space="preserve"> </w:t>
      </w:r>
      <w:r w:rsidR="002F62B4">
        <w:rPr>
          <w:sz w:val="28"/>
          <w:szCs w:val="28"/>
        </w:rPr>
        <w:t>М</w:t>
      </w:r>
      <w:r w:rsidR="002F62B4" w:rsidRPr="00703A24">
        <w:rPr>
          <w:sz w:val="28"/>
          <w:szCs w:val="28"/>
        </w:rPr>
        <w:t>атематическая модель динамик</w:t>
      </w:r>
      <w:r w:rsidR="002F62B4">
        <w:rPr>
          <w:sz w:val="28"/>
          <w:szCs w:val="28"/>
        </w:rPr>
        <w:t>и</w:t>
      </w:r>
      <w:r w:rsidR="002F62B4" w:rsidRPr="00703A24">
        <w:rPr>
          <w:sz w:val="28"/>
          <w:szCs w:val="28"/>
        </w:rPr>
        <w:t xml:space="preserve"> </w:t>
      </w:r>
      <w:r w:rsidR="002F62B4">
        <w:rPr>
          <w:sz w:val="28"/>
          <w:szCs w:val="28"/>
        </w:rPr>
        <w:t xml:space="preserve"> системы «</w:t>
      </w:r>
      <w:r w:rsidR="002F62B4" w:rsidRPr="00703A24">
        <w:rPr>
          <w:sz w:val="28"/>
          <w:szCs w:val="28"/>
        </w:rPr>
        <w:t>реабилитационно</w:t>
      </w:r>
      <w:r w:rsidR="002F62B4">
        <w:rPr>
          <w:sz w:val="28"/>
          <w:szCs w:val="28"/>
        </w:rPr>
        <w:t>е</w:t>
      </w:r>
      <w:r w:rsidR="002F62B4" w:rsidRPr="00703A24">
        <w:rPr>
          <w:sz w:val="28"/>
          <w:szCs w:val="28"/>
        </w:rPr>
        <w:t xml:space="preserve"> устройств</w:t>
      </w:r>
      <w:r w:rsidR="002F62B4">
        <w:rPr>
          <w:sz w:val="28"/>
          <w:szCs w:val="28"/>
        </w:rPr>
        <w:t xml:space="preserve">о – рука </w:t>
      </w:r>
      <w:r w:rsidR="002F62B4" w:rsidRPr="00703A24">
        <w:rPr>
          <w:sz w:val="28"/>
          <w:szCs w:val="28"/>
        </w:rPr>
        <w:t>человека</w:t>
      </w:r>
      <w:r w:rsidR="0019610A">
        <w:rPr>
          <w:sz w:val="28"/>
          <w:szCs w:val="28"/>
        </w:rPr>
        <w:t>»</w:t>
      </w:r>
      <w:r w:rsidR="002F62B4">
        <w:rPr>
          <w:sz w:val="28"/>
          <w:szCs w:val="28"/>
        </w:rPr>
        <w:t>, учитывающая кинематические особенности строения локтевого сустава, процессы, протекающие в электроприводах ограниченной мощности, а также нелинейный характер сил, создаваемых мышечной системой человека</w:t>
      </w:r>
    </w:p>
    <w:p w:rsidR="002F62B4" w:rsidRDefault="002F62B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Математическая модель динамики сгибания руки в локтевом суставе под действием реабилитационного устройства при условии упругой деформации локтевого сустава</w:t>
      </w:r>
      <w:proofErr w:type="gramStart"/>
      <w:r w:rsidR="0019610A">
        <w:rPr>
          <w:sz w:val="28"/>
          <w:szCs w:val="28"/>
        </w:rPr>
        <w:t>.</w:t>
      </w:r>
      <w:proofErr w:type="gramEnd"/>
      <w:r w:rsidRPr="002F62B4">
        <w:rPr>
          <w:sz w:val="28"/>
          <w:szCs w:val="28"/>
        </w:rPr>
        <w:t xml:space="preserve"> </w:t>
      </w:r>
      <w:proofErr w:type="gramStart"/>
      <w:r w:rsidR="0019610A">
        <w:rPr>
          <w:sz w:val="28"/>
          <w:szCs w:val="28"/>
        </w:rPr>
        <w:t>н</w:t>
      </w:r>
      <w:proofErr w:type="gramEnd"/>
      <w:r w:rsidRPr="00AC1463">
        <w:rPr>
          <w:sz w:val="28"/>
          <w:szCs w:val="28"/>
        </w:rPr>
        <w:t xml:space="preserve">а основании </w:t>
      </w:r>
      <w:r w:rsidR="0019610A">
        <w:rPr>
          <w:sz w:val="28"/>
          <w:szCs w:val="28"/>
        </w:rPr>
        <w:t>модели</w:t>
      </w:r>
      <w:r w:rsidRPr="00AC1463">
        <w:rPr>
          <w:sz w:val="28"/>
          <w:szCs w:val="28"/>
        </w:rPr>
        <w:t xml:space="preserve"> выявлены зависимости внутренних сил, возникающих в суставе, от</w:t>
      </w:r>
      <w:r>
        <w:rPr>
          <w:sz w:val="28"/>
          <w:szCs w:val="28"/>
        </w:rPr>
        <w:t xml:space="preserve"> геометрических</w:t>
      </w:r>
      <w:r w:rsidRPr="00AC1463">
        <w:rPr>
          <w:sz w:val="28"/>
          <w:szCs w:val="28"/>
        </w:rPr>
        <w:t xml:space="preserve"> параметров системы.</w:t>
      </w:r>
      <w:r>
        <w:rPr>
          <w:sz w:val="28"/>
          <w:szCs w:val="28"/>
        </w:rPr>
        <w:t xml:space="preserve"> </w:t>
      </w:r>
    </w:p>
    <w:p w:rsidR="00475C80" w:rsidRPr="00AC1463" w:rsidRDefault="002F62B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475C80" w:rsidRPr="00AC1463">
        <w:rPr>
          <w:sz w:val="28"/>
          <w:szCs w:val="28"/>
        </w:rPr>
        <w:t>.</w:t>
      </w:r>
      <w:r w:rsidR="004A3496">
        <w:rPr>
          <w:sz w:val="28"/>
          <w:szCs w:val="28"/>
        </w:rPr>
        <w:t xml:space="preserve"> Динамические з</w:t>
      </w:r>
      <w:r w:rsidR="00C12ED1">
        <w:rPr>
          <w:sz w:val="28"/>
          <w:szCs w:val="28"/>
        </w:rPr>
        <w:t>акономерности движения системы «реабилитационное устройство – рука человека» с учетом сил, создаваемых мышечной системой</w:t>
      </w:r>
      <w:r w:rsidR="004A3496">
        <w:rPr>
          <w:sz w:val="28"/>
          <w:szCs w:val="28"/>
        </w:rPr>
        <w:t>, в результате исследования которых предложен способ определения появления мышечной активности путем мониторинга токов, протекающих в обмотках электроприводов.</w:t>
      </w:r>
    </w:p>
    <w:p w:rsidR="00475C80" w:rsidRPr="00AC1463" w:rsidRDefault="004A3496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19610A" w:rsidRPr="0019610A">
        <w:rPr>
          <w:sz w:val="28"/>
          <w:szCs w:val="28"/>
        </w:rPr>
        <w:t xml:space="preserve"> </w:t>
      </w:r>
      <w:r>
        <w:rPr>
          <w:sz w:val="28"/>
          <w:szCs w:val="28"/>
        </w:rPr>
        <w:t>Научно обоснованная методика определения конструктивных параметров устройства и мощности электроприводов, а также синтеза законов управления реабилитационным устройством для реализации различных алгоритмов движения, предусмотренных программой реабилитации локтевого сустава</w:t>
      </w:r>
      <w:r w:rsidR="00475C80" w:rsidRPr="00AC1463">
        <w:rPr>
          <w:sz w:val="28"/>
          <w:szCs w:val="28"/>
        </w:rPr>
        <w:t>.</w:t>
      </w:r>
    </w:p>
    <w:p w:rsid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Достоверность результатов.</w:t>
      </w:r>
      <w:r w:rsidRPr="00475C80">
        <w:rPr>
          <w:sz w:val="28"/>
          <w:szCs w:val="28"/>
        </w:rPr>
        <w:t xml:space="preserve"> </w:t>
      </w:r>
      <w:r w:rsidRPr="00631D00">
        <w:rPr>
          <w:sz w:val="28"/>
          <w:szCs w:val="28"/>
        </w:rPr>
        <w:t xml:space="preserve">Основные научные результаты диссертации получены на основе фундаментальных положений и методов теоретической механики, теории колебаний, динамики машин, экспериментальных методов </w:t>
      </w:r>
      <w:r w:rsidRPr="00631D00">
        <w:rPr>
          <w:sz w:val="28"/>
          <w:szCs w:val="28"/>
        </w:rPr>
        <w:lastRenderedPageBreak/>
        <w:t>исследования. Теоретические результаты подтверждены экспериментальными данными</w:t>
      </w:r>
      <w:r w:rsidR="008F0EF7">
        <w:rPr>
          <w:sz w:val="28"/>
          <w:szCs w:val="28"/>
        </w:rPr>
        <w:t xml:space="preserve"> и совпадают с результатами исследований других авторов.</w:t>
      </w:r>
    </w:p>
    <w:p w:rsidR="00475C80" w:rsidRP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Практическая ценность.</w:t>
      </w:r>
      <w:r w:rsidRPr="00475C80">
        <w:rPr>
          <w:sz w:val="28"/>
          <w:szCs w:val="28"/>
        </w:rPr>
        <w:t xml:space="preserve"> </w:t>
      </w:r>
      <w:r w:rsidRPr="00EF0D52">
        <w:rPr>
          <w:sz w:val="28"/>
          <w:szCs w:val="28"/>
        </w:rPr>
        <w:t xml:space="preserve">Предложена методика проектирования, позволяющая определить </w:t>
      </w:r>
      <w:r w:rsidR="004A3496">
        <w:rPr>
          <w:sz w:val="28"/>
          <w:szCs w:val="28"/>
        </w:rPr>
        <w:t xml:space="preserve">конструктивные </w:t>
      </w:r>
      <w:r w:rsidRPr="00EF0D52">
        <w:rPr>
          <w:sz w:val="28"/>
          <w:szCs w:val="28"/>
        </w:rPr>
        <w:t>параметры реабилитационного устройства</w:t>
      </w:r>
      <w:r w:rsidR="004A3496">
        <w:rPr>
          <w:sz w:val="28"/>
          <w:szCs w:val="28"/>
        </w:rPr>
        <w:t xml:space="preserve"> и мощность электроприводов, и синтезировать законы управления,</w:t>
      </w:r>
      <w:r w:rsidR="004A3496" w:rsidRPr="004A3496">
        <w:rPr>
          <w:sz w:val="28"/>
          <w:szCs w:val="28"/>
        </w:rPr>
        <w:t xml:space="preserve"> </w:t>
      </w:r>
      <w:r w:rsidR="004A3496" w:rsidRPr="00EF0D52">
        <w:rPr>
          <w:sz w:val="28"/>
          <w:szCs w:val="28"/>
        </w:rPr>
        <w:t>котор</w:t>
      </w:r>
      <w:r w:rsidR="004A3496">
        <w:rPr>
          <w:sz w:val="28"/>
          <w:szCs w:val="28"/>
        </w:rPr>
        <w:t>ая</w:t>
      </w:r>
      <w:r w:rsidR="004A3496" w:rsidRPr="00EF0D52">
        <w:rPr>
          <w:sz w:val="28"/>
          <w:szCs w:val="28"/>
        </w:rPr>
        <w:t xml:space="preserve"> найд</w:t>
      </w:r>
      <w:r w:rsidR="004A3496">
        <w:rPr>
          <w:sz w:val="28"/>
          <w:szCs w:val="28"/>
        </w:rPr>
        <w:t xml:space="preserve">ет </w:t>
      </w:r>
      <w:r w:rsidR="004A3496" w:rsidRPr="00EF0D52">
        <w:rPr>
          <w:sz w:val="28"/>
          <w:szCs w:val="28"/>
        </w:rPr>
        <w:t xml:space="preserve">применение в учебном процессе для специалистов в области </w:t>
      </w:r>
      <w:proofErr w:type="spellStart"/>
      <w:r w:rsidR="004A3496" w:rsidRPr="00EF0D52">
        <w:rPr>
          <w:sz w:val="28"/>
          <w:szCs w:val="28"/>
        </w:rPr>
        <w:t>мехатроники</w:t>
      </w:r>
      <w:proofErr w:type="spellEnd"/>
      <w:r w:rsidR="004A3496" w:rsidRPr="00EF0D52">
        <w:rPr>
          <w:sz w:val="28"/>
          <w:szCs w:val="28"/>
        </w:rPr>
        <w:t xml:space="preserve"> и биомеханики</w:t>
      </w:r>
      <w:r w:rsidRPr="00EF0D52">
        <w:rPr>
          <w:sz w:val="28"/>
          <w:szCs w:val="28"/>
        </w:rPr>
        <w:t xml:space="preserve">. </w:t>
      </w:r>
      <w:r w:rsidR="004A3496">
        <w:rPr>
          <w:sz w:val="28"/>
          <w:szCs w:val="28"/>
        </w:rPr>
        <w:t>Разработан экспериментальный стенд, включающий прототип</w:t>
      </w:r>
      <w:r w:rsidRPr="00EF0D52">
        <w:rPr>
          <w:sz w:val="28"/>
          <w:szCs w:val="28"/>
        </w:rPr>
        <w:t xml:space="preserve"> механотерапевтическо</w:t>
      </w:r>
      <w:r w:rsidR="004A3496">
        <w:rPr>
          <w:sz w:val="28"/>
          <w:szCs w:val="28"/>
        </w:rPr>
        <w:t>го</w:t>
      </w:r>
      <w:r w:rsidRPr="00EF0D52">
        <w:rPr>
          <w:sz w:val="28"/>
          <w:szCs w:val="28"/>
        </w:rPr>
        <w:t xml:space="preserve"> устройств</w:t>
      </w:r>
      <w:r w:rsidR="004A3496">
        <w:rPr>
          <w:sz w:val="28"/>
          <w:szCs w:val="28"/>
        </w:rPr>
        <w:t>а и программу для моделирования различных алгоритмов управления</w:t>
      </w:r>
      <w:r w:rsidRPr="00EF0D52">
        <w:rPr>
          <w:sz w:val="28"/>
          <w:szCs w:val="28"/>
        </w:rPr>
        <w:t>, котор</w:t>
      </w:r>
      <w:r w:rsidR="004A3496">
        <w:rPr>
          <w:sz w:val="28"/>
          <w:szCs w:val="28"/>
        </w:rPr>
        <w:t>ый</w:t>
      </w:r>
      <w:r w:rsidRPr="00EF0D52">
        <w:rPr>
          <w:sz w:val="28"/>
          <w:szCs w:val="28"/>
        </w:rPr>
        <w:t xml:space="preserve">  </w:t>
      </w:r>
      <w:r w:rsidR="00954BD4" w:rsidRPr="00EF0D52">
        <w:rPr>
          <w:sz w:val="28"/>
          <w:szCs w:val="28"/>
        </w:rPr>
        <w:t>может найти</w:t>
      </w:r>
      <w:r w:rsidRPr="00EF0D52">
        <w:rPr>
          <w:sz w:val="28"/>
          <w:szCs w:val="28"/>
        </w:rPr>
        <w:t xml:space="preserve"> применение в медицине для восстановления объема движения в локтевом суставе и исследования эффективности р</w:t>
      </w:r>
      <w:r w:rsidR="004A3496">
        <w:rPr>
          <w:sz w:val="28"/>
          <w:szCs w:val="28"/>
        </w:rPr>
        <w:t xml:space="preserve">азличных методик реабилитации. </w:t>
      </w:r>
    </w:p>
    <w:p w:rsidR="00E84F0B" w:rsidRPr="00EF0D52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 xml:space="preserve">Апробация диссертации. </w:t>
      </w:r>
      <w:r w:rsidR="00F30A76" w:rsidRPr="00F30A76">
        <w:rPr>
          <w:sz w:val="28"/>
          <w:szCs w:val="28"/>
        </w:rPr>
        <w:t>Основные  положения  диссертации докладывались  и  обсуждались  на  Международной научно-технической конференции «</w:t>
      </w:r>
      <w:r w:rsidR="005B0657">
        <w:rPr>
          <w:sz w:val="28"/>
          <w:szCs w:val="28"/>
        </w:rPr>
        <w:t>управляемые в</w:t>
      </w:r>
      <w:r w:rsidR="00F30A76" w:rsidRPr="00F30A76">
        <w:rPr>
          <w:sz w:val="28"/>
          <w:szCs w:val="28"/>
        </w:rPr>
        <w:t xml:space="preserve">ибрационные  </w:t>
      </w:r>
      <w:r w:rsidR="005B0657" w:rsidRPr="00F30A76">
        <w:rPr>
          <w:sz w:val="28"/>
          <w:szCs w:val="28"/>
        </w:rPr>
        <w:t>технологии</w:t>
      </w:r>
      <w:r w:rsidR="00F30A76" w:rsidRPr="00F30A76">
        <w:rPr>
          <w:sz w:val="28"/>
          <w:szCs w:val="28"/>
        </w:rPr>
        <w:t xml:space="preserve"> и </w:t>
      </w:r>
      <w:r w:rsidR="005B0657">
        <w:rPr>
          <w:sz w:val="28"/>
          <w:szCs w:val="28"/>
        </w:rPr>
        <w:t>машины</w:t>
      </w:r>
      <w:r w:rsidR="005B0657" w:rsidRPr="00F30A76">
        <w:rPr>
          <w:sz w:val="28"/>
          <w:szCs w:val="28"/>
        </w:rPr>
        <w:t xml:space="preserve"> </w:t>
      </w:r>
      <w:r w:rsidR="00F30A76" w:rsidRPr="00F30A76">
        <w:rPr>
          <w:sz w:val="28"/>
          <w:szCs w:val="28"/>
        </w:rPr>
        <w:t xml:space="preserve">»  (Курск  –  </w:t>
      </w:r>
      <w:r w:rsidR="00F30A76">
        <w:rPr>
          <w:sz w:val="28"/>
          <w:szCs w:val="28"/>
        </w:rPr>
        <w:t>2012)</w:t>
      </w:r>
      <w:r w:rsidR="00F30A76" w:rsidRPr="00F30A76">
        <w:rPr>
          <w:sz w:val="28"/>
          <w:szCs w:val="28"/>
        </w:rPr>
        <w:t>,</w:t>
      </w:r>
      <w:r w:rsidR="00F30A76">
        <w:rPr>
          <w:sz w:val="28"/>
          <w:szCs w:val="28"/>
        </w:rPr>
        <w:t xml:space="preserve"> </w:t>
      </w:r>
      <w:r w:rsidR="00F30A76" w:rsidRPr="00F30A76">
        <w:rPr>
          <w:sz w:val="28"/>
          <w:szCs w:val="28"/>
        </w:rPr>
        <w:t>Всероссийск</w:t>
      </w:r>
      <w:r w:rsidR="00F30A76">
        <w:rPr>
          <w:sz w:val="28"/>
          <w:szCs w:val="28"/>
        </w:rPr>
        <w:t>ой</w:t>
      </w:r>
      <w:r w:rsidR="00F30A76" w:rsidRPr="00F30A76">
        <w:rPr>
          <w:sz w:val="28"/>
          <w:szCs w:val="28"/>
        </w:rPr>
        <w:t xml:space="preserve"> школ</w:t>
      </w:r>
      <w:r w:rsidR="00F30A76">
        <w:rPr>
          <w:sz w:val="28"/>
          <w:szCs w:val="28"/>
        </w:rPr>
        <w:t>е</w:t>
      </w:r>
      <w:r w:rsidR="00F30A76" w:rsidRPr="00F30A76">
        <w:rPr>
          <w:sz w:val="28"/>
          <w:szCs w:val="28"/>
        </w:rPr>
        <w:t xml:space="preserve"> для молодежи «</w:t>
      </w:r>
      <w:proofErr w:type="spellStart"/>
      <w:r w:rsidR="00F30A76" w:rsidRPr="00F30A76">
        <w:rPr>
          <w:sz w:val="28"/>
          <w:szCs w:val="28"/>
        </w:rPr>
        <w:t>Мехатроника</w:t>
      </w:r>
      <w:proofErr w:type="spellEnd"/>
      <w:r w:rsidR="00F30A76" w:rsidRPr="00F30A76">
        <w:rPr>
          <w:sz w:val="28"/>
          <w:szCs w:val="28"/>
        </w:rPr>
        <w:t xml:space="preserve">, робототехника. </w:t>
      </w:r>
      <w:proofErr w:type="gramStart"/>
      <w:r w:rsidR="00F30A76" w:rsidRPr="00F30A76">
        <w:rPr>
          <w:sz w:val="28"/>
          <w:szCs w:val="28"/>
        </w:rPr>
        <w:t xml:space="preserve">Современное состояние и тенденции развития» </w:t>
      </w:r>
      <w:r w:rsidR="00F30A76">
        <w:rPr>
          <w:sz w:val="28"/>
          <w:szCs w:val="28"/>
        </w:rPr>
        <w:t>(</w:t>
      </w:r>
      <w:r w:rsidR="00F30A76" w:rsidRPr="00F30A76">
        <w:rPr>
          <w:sz w:val="28"/>
          <w:szCs w:val="28"/>
        </w:rPr>
        <w:t>Курск, 2012</w:t>
      </w:r>
      <w:r w:rsidR="00F30A76">
        <w:rPr>
          <w:sz w:val="28"/>
          <w:szCs w:val="28"/>
        </w:rPr>
        <w:t xml:space="preserve">), </w:t>
      </w:r>
      <w:r w:rsidR="00E84F0B" w:rsidRPr="00F30A76">
        <w:rPr>
          <w:sz w:val="28"/>
          <w:szCs w:val="28"/>
        </w:rPr>
        <w:t>IV Всероссийск</w:t>
      </w:r>
      <w:r w:rsidR="00F30A76">
        <w:rPr>
          <w:sz w:val="28"/>
          <w:szCs w:val="28"/>
        </w:rPr>
        <w:t>ой</w:t>
      </w:r>
      <w:r w:rsidR="00E84F0B" w:rsidRPr="00F30A76">
        <w:rPr>
          <w:sz w:val="28"/>
          <w:szCs w:val="28"/>
        </w:rPr>
        <w:t xml:space="preserve"> научно-практическ</w:t>
      </w:r>
      <w:r w:rsidR="00F30A76">
        <w:rPr>
          <w:sz w:val="28"/>
          <w:szCs w:val="28"/>
        </w:rPr>
        <w:t>ой</w:t>
      </w:r>
      <w:r w:rsidR="00E84F0B" w:rsidRPr="00F30A76">
        <w:rPr>
          <w:sz w:val="28"/>
          <w:szCs w:val="28"/>
        </w:rPr>
        <w:t xml:space="preserve"> конференци</w:t>
      </w:r>
      <w:r w:rsidR="00F30A76">
        <w:rPr>
          <w:sz w:val="28"/>
          <w:szCs w:val="28"/>
        </w:rPr>
        <w:t>и</w:t>
      </w:r>
      <w:r w:rsidR="00E84F0B" w:rsidRPr="00F30A76">
        <w:rPr>
          <w:sz w:val="28"/>
          <w:szCs w:val="28"/>
        </w:rPr>
        <w:t xml:space="preserve"> «Современные наукоемкие инновационные технологии»</w:t>
      </w:r>
      <w:r w:rsidR="00F30A76">
        <w:rPr>
          <w:sz w:val="28"/>
          <w:szCs w:val="28"/>
        </w:rPr>
        <w:t xml:space="preserve"> (</w:t>
      </w:r>
      <w:r w:rsidR="00E84F0B" w:rsidRPr="00F30A76">
        <w:rPr>
          <w:sz w:val="28"/>
          <w:szCs w:val="28"/>
        </w:rPr>
        <w:t xml:space="preserve">Самара, </w:t>
      </w:r>
      <w:smartTag w:uri="urn:schemas-microsoft-com:office:smarttags" w:element="metricconverter">
        <w:smartTagPr>
          <w:attr w:name="ProductID" w:val="2012 г"/>
        </w:smartTagPr>
        <w:r w:rsidR="00E84F0B" w:rsidRPr="00F30A76">
          <w:rPr>
            <w:sz w:val="28"/>
            <w:szCs w:val="28"/>
          </w:rPr>
          <w:t>2012 г</w:t>
        </w:r>
      </w:smartTag>
      <w:r w:rsidR="00E84F0B" w:rsidRPr="00F30A76">
        <w:rPr>
          <w:sz w:val="28"/>
          <w:szCs w:val="28"/>
        </w:rPr>
        <w:t>.</w:t>
      </w:r>
      <w:r w:rsidR="00F30A76">
        <w:rPr>
          <w:sz w:val="28"/>
          <w:szCs w:val="28"/>
        </w:rPr>
        <w:t>)</w:t>
      </w:r>
      <w:r w:rsidR="00EF0D52">
        <w:rPr>
          <w:sz w:val="28"/>
          <w:szCs w:val="28"/>
        </w:rPr>
        <w:t xml:space="preserve">, </w:t>
      </w:r>
      <w:r w:rsidR="0078221F">
        <w:rPr>
          <w:sz w:val="28"/>
          <w:szCs w:val="28"/>
        </w:rPr>
        <w:t>М</w:t>
      </w:r>
      <w:r w:rsidR="00EF0D52">
        <w:rPr>
          <w:sz w:val="28"/>
          <w:szCs w:val="28"/>
        </w:rPr>
        <w:t>еждународной заочной научно-практической конференции «</w:t>
      </w:r>
      <w:r w:rsidR="0078221F">
        <w:rPr>
          <w:sz w:val="28"/>
          <w:szCs w:val="28"/>
        </w:rPr>
        <w:t>Т</w:t>
      </w:r>
      <w:r w:rsidR="00EF0D52">
        <w:rPr>
          <w:sz w:val="28"/>
          <w:szCs w:val="28"/>
        </w:rPr>
        <w:t>ехнически</w:t>
      </w:r>
      <w:r w:rsidR="005B0657">
        <w:rPr>
          <w:sz w:val="28"/>
          <w:szCs w:val="28"/>
        </w:rPr>
        <w:t xml:space="preserve">е науки – от теории к практике» (г. Новосибирск, 2013), </w:t>
      </w:r>
      <w:r w:rsidR="0078221F">
        <w:rPr>
          <w:sz w:val="28"/>
          <w:szCs w:val="28"/>
        </w:rPr>
        <w:t>М</w:t>
      </w:r>
      <w:r w:rsidR="005B0657">
        <w:rPr>
          <w:sz w:val="28"/>
          <w:szCs w:val="28"/>
        </w:rPr>
        <w:t>еждународной научно-практической конференции «Наука и образование» (Германия, 2012), семина</w:t>
      </w:r>
      <w:r w:rsidR="00A60F61">
        <w:rPr>
          <w:sz w:val="28"/>
          <w:szCs w:val="28"/>
        </w:rPr>
        <w:t>р</w:t>
      </w:r>
      <w:r w:rsidR="005B0657">
        <w:rPr>
          <w:sz w:val="28"/>
          <w:szCs w:val="28"/>
        </w:rPr>
        <w:t xml:space="preserve">е Института машиноведения им. А.А. Благонравова РАН (Москва, 2013), семинарах кафедры теоретической механики и </w:t>
      </w:r>
      <w:proofErr w:type="spellStart"/>
      <w:r w:rsidR="005B0657">
        <w:rPr>
          <w:sz w:val="28"/>
          <w:szCs w:val="28"/>
        </w:rPr>
        <w:t>мехатроники</w:t>
      </w:r>
      <w:proofErr w:type="spellEnd"/>
      <w:r w:rsidR="005B0657">
        <w:rPr>
          <w:sz w:val="28"/>
          <w:szCs w:val="28"/>
        </w:rPr>
        <w:t xml:space="preserve"> ЮЗГУ (2011 – 2013 г)</w:t>
      </w:r>
      <w:r w:rsidR="00A14427">
        <w:rPr>
          <w:sz w:val="28"/>
          <w:szCs w:val="28"/>
        </w:rPr>
        <w:t>.</w:t>
      </w:r>
      <w:r w:rsidR="005B0657">
        <w:rPr>
          <w:sz w:val="28"/>
          <w:szCs w:val="28"/>
        </w:rPr>
        <w:t xml:space="preserve">  </w:t>
      </w:r>
      <w:proofErr w:type="gramEnd"/>
    </w:p>
    <w:p w:rsidR="00475C80" w:rsidRPr="00475C80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Публикации.</w:t>
      </w:r>
      <w:r w:rsidRPr="00475C80">
        <w:rPr>
          <w:sz w:val="28"/>
          <w:szCs w:val="28"/>
        </w:rPr>
        <w:t xml:space="preserve"> </w:t>
      </w:r>
      <w:r w:rsidRPr="009F5CCE">
        <w:rPr>
          <w:sz w:val="28"/>
          <w:szCs w:val="28"/>
        </w:rPr>
        <w:t xml:space="preserve">Основные результаты выполненных исследований и разработок опубликованы в </w:t>
      </w:r>
      <w:r w:rsidR="00566397">
        <w:rPr>
          <w:sz w:val="28"/>
          <w:szCs w:val="28"/>
        </w:rPr>
        <w:t>9</w:t>
      </w:r>
      <w:r w:rsidRPr="009F5CCE">
        <w:rPr>
          <w:sz w:val="28"/>
          <w:szCs w:val="28"/>
        </w:rPr>
        <w:t xml:space="preserve"> печатных работах, из них</w:t>
      </w:r>
      <w:r w:rsidR="002F7BCD" w:rsidRPr="009F5CCE">
        <w:rPr>
          <w:sz w:val="28"/>
          <w:szCs w:val="28"/>
        </w:rPr>
        <w:t xml:space="preserve"> </w:t>
      </w:r>
      <w:r w:rsidR="002F7BCD">
        <w:rPr>
          <w:sz w:val="28"/>
          <w:szCs w:val="28"/>
        </w:rPr>
        <w:t>3</w:t>
      </w:r>
      <w:r w:rsidR="002F7BCD" w:rsidRPr="009F5CCE">
        <w:rPr>
          <w:sz w:val="28"/>
          <w:szCs w:val="28"/>
        </w:rPr>
        <w:t xml:space="preserve"> стат</w:t>
      </w:r>
      <w:r w:rsidR="002F7BCD">
        <w:rPr>
          <w:sz w:val="28"/>
          <w:szCs w:val="28"/>
        </w:rPr>
        <w:t xml:space="preserve">ьи </w:t>
      </w:r>
      <w:r w:rsidR="002F7BCD" w:rsidRPr="009F5CCE">
        <w:rPr>
          <w:sz w:val="28"/>
          <w:szCs w:val="28"/>
        </w:rPr>
        <w:t>–</w:t>
      </w:r>
      <w:r w:rsidR="00566397">
        <w:rPr>
          <w:sz w:val="28"/>
          <w:szCs w:val="28"/>
        </w:rPr>
        <w:t xml:space="preserve"> в</w:t>
      </w:r>
      <w:r w:rsidRPr="009F5CC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рецензируемых </w:t>
      </w:r>
      <w:r w:rsidR="00566397">
        <w:rPr>
          <w:sz w:val="28"/>
          <w:szCs w:val="28"/>
        </w:rPr>
        <w:t xml:space="preserve">научных изданиях и </w:t>
      </w:r>
      <w:r>
        <w:rPr>
          <w:sz w:val="28"/>
          <w:szCs w:val="28"/>
        </w:rPr>
        <w:t>журналах</w:t>
      </w:r>
      <w:r w:rsidRPr="009F5CCE">
        <w:rPr>
          <w:sz w:val="28"/>
          <w:szCs w:val="28"/>
        </w:rPr>
        <w:t>.</w:t>
      </w:r>
    </w:p>
    <w:p w:rsidR="00475C80" w:rsidRPr="00954BD4" w:rsidRDefault="00475C80" w:rsidP="00781BD8">
      <w:pPr>
        <w:pStyle w:val="Default"/>
        <w:ind w:firstLine="709"/>
        <w:jc w:val="both"/>
        <w:rPr>
          <w:sz w:val="28"/>
          <w:szCs w:val="28"/>
        </w:rPr>
      </w:pPr>
      <w:r w:rsidRPr="00475C80">
        <w:rPr>
          <w:b/>
          <w:sz w:val="28"/>
          <w:szCs w:val="28"/>
        </w:rPr>
        <w:t>Структура и объем диссертации.</w:t>
      </w:r>
      <w:r w:rsidRPr="00475C80">
        <w:rPr>
          <w:sz w:val="28"/>
          <w:szCs w:val="28"/>
        </w:rPr>
        <w:t xml:space="preserve"> </w:t>
      </w:r>
      <w:r w:rsidRPr="00EF0D52">
        <w:rPr>
          <w:sz w:val="28"/>
          <w:szCs w:val="28"/>
        </w:rPr>
        <w:t xml:space="preserve">Диссертация состоит из введения, четырех глав, заключения, библиографического списка из </w:t>
      </w:r>
      <w:r w:rsidR="00415B38">
        <w:rPr>
          <w:sz w:val="28"/>
          <w:szCs w:val="28"/>
        </w:rPr>
        <w:t>98</w:t>
      </w:r>
      <w:r w:rsidRPr="00EF0D52">
        <w:rPr>
          <w:sz w:val="28"/>
          <w:szCs w:val="28"/>
        </w:rPr>
        <w:t xml:space="preserve">  наименований и приложения. Текст диссертации изложен на </w:t>
      </w:r>
      <w:r w:rsidR="00415B38">
        <w:rPr>
          <w:sz w:val="28"/>
          <w:szCs w:val="28"/>
        </w:rPr>
        <w:t>162</w:t>
      </w:r>
      <w:r w:rsidRPr="00EF0D52">
        <w:rPr>
          <w:sz w:val="28"/>
          <w:szCs w:val="28"/>
        </w:rPr>
        <w:t xml:space="preserve">  страни</w:t>
      </w:r>
      <w:r w:rsidR="00415B38">
        <w:rPr>
          <w:sz w:val="28"/>
          <w:szCs w:val="28"/>
        </w:rPr>
        <w:t>цах текста, содержит</w:t>
      </w:r>
      <w:r w:rsidR="0019610A">
        <w:rPr>
          <w:sz w:val="28"/>
          <w:szCs w:val="28"/>
        </w:rPr>
        <w:t xml:space="preserve"> 127</w:t>
      </w:r>
      <w:r w:rsidR="00415B38">
        <w:rPr>
          <w:sz w:val="28"/>
          <w:szCs w:val="28"/>
        </w:rPr>
        <w:t xml:space="preserve">  рисунков</w:t>
      </w:r>
      <w:r w:rsidRPr="00EF0D52">
        <w:rPr>
          <w:sz w:val="28"/>
          <w:szCs w:val="28"/>
        </w:rPr>
        <w:t>.</w:t>
      </w:r>
    </w:p>
    <w:p w:rsidR="0008762B" w:rsidRPr="00954BD4" w:rsidRDefault="0008762B" w:rsidP="00781BD8">
      <w:pPr>
        <w:pStyle w:val="Default"/>
        <w:ind w:firstLine="709"/>
        <w:jc w:val="both"/>
        <w:rPr>
          <w:sz w:val="28"/>
          <w:szCs w:val="28"/>
        </w:rPr>
      </w:pPr>
    </w:p>
    <w:p w:rsidR="00995970" w:rsidRDefault="00995970" w:rsidP="009B57D5">
      <w:pPr>
        <w:pStyle w:val="Default"/>
        <w:ind w:firstLine="709"/>
        <w:jc w:val="center"/>
        <w:rPr>
          <w:b/>
          <w:color w:val="auto"/>
          <w:sz w:val="28"/>
          <w:szCs w:val="28"/>
        </w:rPr>
      </w:pPr>
      <w:r w:rsidRPr="00995970">
        <w:rPr>
          <w:b/>
          <w:color w:val="auto"/>
          <w:sz w:val="28"/>
          <w:szCs w:val="28"/>
        </w:rPr>
        <w:t>ОСНОВНОЕ СОДЕРЖАНИЕ РАБОТЫ</w:t>
      </w:r>
    </w:p>
    <w:p w:rsidR="00566397" w:rsidRDefault="00566397" w:rsidP="00781BD8">
      <w:pPr>
        <w:pStyle w:val="Default"/>
        <w:ind w:firstLine="709"/>
        <w:jc w:val="both"/>
        <w:rPr>
          <w:b/>
          <w:color w:val="auto"/>
          <w:sz w:val="28"/>
          <w:szCs w:val="28"/>
        </w:rPr>
      </w:pPr>
    </w:p>
    <w:p w:rsidR="00033762" w:rsidRDefault="00033762" w:rsidP="00781BD8">
      <w:pPr>
        <w:pStyle w:val="Default"/>
        <w:ind w:firstLine="709"/>
        <w:jc w:val="both"/>
        <w:rPr>
          <w:sz w:val="28"/>
          <w:szCs w:val="28"/>
        </w:rPr>
      </w:pPr>
      <w:r w:rsidRPr="001026BC">
        <w:rPr>
          <w:b/>
          <w:bCs/>
          <w:sz w:val="28"/>
          <w:szCs w:val="28"/>
          <w:u w:val="single"/>
        </w:rPr>
        <w:t>Во введении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обосновывается актуальность темы исследования, сформулированы цель и задачи работы, дана общая характеристика диссертации, показана научная новизна и практическая значимость, приведены основные положения, выносимые на защиту.</w:t>
      </w:r>
    </w:p>
    <w:p w:rsidR="00597BD1" w:rsidRDefault="00033762" w:rsidP="00781BD8">
      <w:pPr>
        <w:pStyle w:val="Default"/>
        <w:ind w:firstLine="709"/>
        <w:jc w:val="both"/>
        <w:rPr>
          <w:sz w:val="28"/>
          <w:szCs w:val="28"/>
        </w:rPr>
      </w:pPr>
      <w:r w:rsidRPr="001026BC">
        <w:rPr>
          <w:b/>
          <w:bCs/>
          <w:sz w:val="28"/>
          <w:szCs w:val="28"/>
          <w:u w:val="single"/>
        </w:rPr>
        <w:t>В первой главе</w:t>
      </w:r>
      <w:r w:rsidR="00C72333"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представлен обзор современных устройств, предназначенных для реабилитации локтевого сустава. </w:t>
      </w:r>
      <w:r w:rsidR="00C72333">
        <w:rPr>
          <w:sz w:val="28"/>
          <w:szCs w:val="28"/>
        </w:rPr>
        <w:t xml:space="preserve">Особый интерес </w:t>
      </w:r>
      <w:r w:rsidR="00531059">
        <w:rPr>
          <w:sz w:val="28"/>
          <w:szCs w:val="28"/>
        </w:rPr>
        <w:t>заслуживают</w:t>
      </w:r>
      <w:r w:rsidR="00C72333">
        <w:rPr>
          <w:sz w:val="28"/>
          <w:szCs w:val="28"/>
        </w:rPr>
        <w:t xml:space="preserve"> устройства, способные реализовывать сложные алгоритмы движения, так как они предоставляют широкий спектр методик реабилитации, </w:t>
      </w:r>
      <w:r w:rsidR="00F30A76">
        <w:rPr>
          <w:sz w:val="28"/>
          <w:szCs w:val="28"/>
        </w:rPr>
        <w:t>наи</w:t>
      </w:r>
      <w:r w:rsidR="00C72333">
        <w:rPr>
          <w:sz w:val="28"/>
          <w:szCs w:val="28"/>
        </w:rPr>
        <w:t>более эффективная из которых подбирается для каждого пациента индивидуально</w:t>
      </w:r>
      <w:r w:rsidR="00F30A76">
        <w:rPr>
          <w:sz w:val="28"/>
          <w:szCs w:val="28"/>
        </w:rPr>
        <w:t xml:space="preserve"> вра</w:t>
      </w:r>
      <w:r w:rsidR="00A14427">
        <w:rPr>
          <w:sz w:val="28"/>
          <w:szCs w:val="28"/>
        </w:rPr>
        <w:t>чом-физиотерапевтом</w:t>
      </w:r>
      <w:r w:rsidR="00C72333">
        <w:rPr>
          <w:sz w:val="28"/>
          <w:szCs w:val="28"/>
        </w:rPr>
        <w:t>.</w:t>
      </w:r>
      <w:r w:rsidR="00597BD1">
        <w:rPr>
          <w:sz w:val="28"/>
          <w:szCs w:val="28"/>
        </w:rPr>
        <w:t xml:space="preserve"> </w:t>
      </w:r>
    </w:p>
    <w:p w:rsidR="002E0664" w:rsidRDefault="000435C6" w:rsidP="00781BD8">
      <w:pPr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47D7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left:0;text-align:left;margin-left:-1.85pt;margin-top:239.9pt;width:305.15pt;height:89.2pt;z-index:-251639808" wrapcoords="-61 0 -61 21130 21600 21130 21600 0 -61 0" stroked="f">
            <v:textbox style="mso-next-textbox:#_x0000_s1036">
              <w:txbxContent>
                <w:p w:rsidR="00927FA1" w:rsidRPr="005555F9" w:rsidRDefault="00927FA1" w:rsidP="00746080">
                  <w:pPr>
                    <w:spacing w:line="240" w:lineRule="auto"/>
                    <w:jc w:val="both"/>
                    <w:rPr>
                      <w:i/>
                      <w:sz w:val="24"/>
                      <w:szCs w:val="24"/>
                    </w:rPr>
                  </w:pPr>
                  <w:r w:rsidRPr="005555F9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 xml:space="preserve">Рис.1. </w:t>
                  </w:r>
                  <w:r w:rsidR="006A268D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Строение</w:t>
                  </w:r>
                  <w:r w:rsidRPr="005555F9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 xml:space="preserve"> локтевого сустава:</w:t>
                  </w:r>
                  <w:r w:rsidR="000435C6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 w:rsidR="006A268D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а) трехмерная модель; б) расчетная схема:</w:t>
                  </w:r>
                  <w:r w:rsidRPr="005555F9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 w:rsidRPr="005555F9">
                    <w:rPr>
                      <w:rFonts w:ascii="Times New Roman" w:hAnsi="Times New Roman" w:cs="Times New Roman"/>
                      <w:i/>
                      <w:color w:val="000000"/>
                      <w:sz w:val="24"/>
                      <w:szCs w:val="24"/>
                    </w:rPr>
                    <w:t xml:space="preserve">1 – плечевая кость; 2 – локтевая кость; 3 – лучевая кость; 4 – пара вращения плечелоктевого сустава; 5 –сферический шарнир плечелучевого сустава; 6 - пара вращения соединения локтевой и </w:t>
                  </w:r>
                  <w:r w:rsidRPr="005555F9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лучевой кости.</w:t>
                  </w:r>
                </w:p>
              </w:txbxContent>
            </v:textbox>
            <w10:wrap type="tight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808355</wp:posOffset>
            </wp:positionV>
            <wp:extent cx="4116070" cy="2224405"/>
            <wp:effectExtent l="19050" t="0" r="0" b="0"/>
            <wp:wrapTight wrapText="bothSides">
              <wp:wrapPolygon edited="0">
                <wp:start x="-100" y="0"/>
                <wp:lineTo x="-100" y="21458"/>
                <wp:lineTo x="21593" y="21458"/>
                <wp:lineTo x="21593" y="0"/>
                <wp:lineTo x="-100" y="0"/>
              </wp:wrapPolygon>
            </wp:wrapTight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6070" cy="222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7BD1" w:rsidRPr="00A14427">
        <w:rPr>
          <w:rFonts w:ascii="Times New Roman" w:hAnsi="Times New Roman" w:cs="Times New Roman"/>
          <w:b/>
          <w:sz w:val="28"/>
          <w:szCs w:val="28"/>
          <w:u w:val="single"/>
        </w:rPr>
        <w:t xml:space="preserve">Во второй </w:t>
      </w:r>
      <w:r w:rsidR="00597BD1" w:rsidRPr="00A14427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главе</w:t>
      </w:r>
      <w:r w:rsidR="00597BD1" w:rsidRPr="0074608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A17A0" w:rsidRPr="00746080">
        <w:rPr>
          <w:rFonts w:ascii="Times New Roman" w:hAnsi="Times New Roman" w:cs="Times New Roman"/>
          <w:color w:val="000000"/>
          <w:sz w:val="28"/>
          <w:szCs w:val="28"/>
        </w:rPr>
        <w:t>исследованы особенности строения и кинематики локтевого сустава.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 локтевом суставе </w:t>
      </w:r>
      <w:r w:rsidRPr="00746080">
        <w:rPr>
          <w:rFonts w:ascii="Times New Roman" w:hAnsi="Times New Roman" w:cs="Times New Roman"/>
          <w:color w:val="000000"/>
          <w:sz w:val="28"/>
          <w:szCs w:val="28"/>
        </w:rPr>
        <w:t xml:space="preserve"> соединяются три кости: плечевая, локтевая и лучевая (рис.1).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A0D31">
        <w:rPr>
          <w:rFonts w:ascii="Times New Roman" w:hAnsi="Times New Roman" w:cs="Times New Roman"/>
          <w:sz w:val="28"/>
          <w:szCs w:val="28"/>
        </w:rPr>
        <w:t>Соединение</w:t>
      </w:r>
      <w:r>
        <w:rPr>
          <w:rFonts w:ascii="Times New Roman" w:hAnsi="Times New Roman" w:cs="Times New Roman"/>
          <w:sz w:val="28"/>
          <w:szCs w:val="28"/>
        </w:rPr>
        <w:t xml:space="preserve"> плеча</w:t>
      </w:r>
      <w:r w:rsidRPr="005A0D31">
        <w:rPr>
          <w:rFonts w:ascii="Times New Roman" w:hAnsi="Times New Roman" w:cs="Times New Roman"/>
          <w:sz w:val="28"/>
          <w:szCs w:val="28"/>
        </w:rPr>
        <w:t xml:space="preserve"> с локтевой костью представляет собой вращательную пару с одной степенью свободы. Соединение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5A0D31">
        <w:rPr>
          <w:rFonts w:ascii="Times New Roman" w:hAnsi="Times New Roman" w:cs="Times New Roman"/>
          <w:sz w:val="28"/>
          <w:szCs w:val="28"/>
        </w:rPr>
        <w:t xml:space="preserve"> лучевой кост</w:t>
      </w:r>
      <w:r>
        <w:rPr>
          <w:rFonts w:ascii="Times New Roman" w:hAnsi="Times New Roman" w:cs="Times New Roman"/>
          <w:sz w:val="28"/>
          <w:szCs w:val="28"/>
        </w:rPr>
        <w:t>ью</w:t>
      </w:r>
      <w:r w:rsidRPr="005A0D31">
        <w:rPr>
          <w:rFonts w:ascii="Times New Roman" w:hAnsi="Times New Roman" w:cs="Times New Roman"/>
          <w:sz w:val="28"/>
          <w:szCs w:val="28"/>
        </w:rPr>
        <w:t xml:space="preserve"> осуществляется посредством сферического шарнира.  Кроме того, кости предплечья также образуют пару вращения, ось вращения которой направлена приблизительно вдоль прямой, соединяющей центр сферического шарнира и точку соединения локтевой кости с запястьем</w:t>
      </w:r>
      <w:r w:rsidRPr="000435C6">
        <w:rPr>
          <w:rFonts w:ascii="Times New Roman" w:hAnsi="Times New Roman" w:cs="Times New Roman"/>
          <w:sz w:val="28"/>
          <w:szCs w:val="28"/>
        </w:rPr>
        <w:t>.</w:t>
      </w:r>
      <w:r w:rsidRPr="005A0D31">
        <w:rPr>
          <w:rFonts w:ascii="Times New Roman" w:hAnsi="Times New Roman" w:cs="Times New Roman"/>
          <w:sz w:val="28"/>
          <w:szCs w:val="28"/>
        </w:rPr>
        <w:t xml:space="preserve">  Таким образом, локтевой сустав обеспечивает две степени свободы для предплечья: поворот относительно оси плечелоктевого сопряжения, то есть сгибание-разгибание руки, и ротацию вокруг продольной оси, то есть</w:t>
      </w:r>
      <w:r>
        <w:rPr>
          <w:rFonts w:ascii="Times New Roman" w:hAnsi="Times New Roman" w:cs="Times New Roman"/>
          <w:sz w:val="28"/>
          <w:szCs w:val="28"/>
        </w:rPr>
        <w:t>, используя медицинские термины,</w:t>
      </w:r>
      <w:r w:rsidRPr="005A0D31">
        <w:rPr>
          <w:rFonts w:ascii="Times New Roman" w:hAnsi="Times New Roman" w:cs="Times New Roman"/>
          <w:sz w:val="28"/>
          <w:szCs w:val="28"/>
        </w:rPr>
        <w:t xml:space="preserve"> пронацию-супинацию, которая фактически является вращением лучевой кости вокруг </w:t>
      </w:r>
      <w:r w:rsidRPr="00A84116">
        <w:rPr>
          <w:rFonts w:ascii="Times New Roman" w:hAnsi="Times New Roman" w:cs="Times New Roman"/>
          <w:sz w:val="28"/>
          <w:szCs w:val="28"/>
        </w:rPr>
        <w:t>локтевой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597BD1" w:rsidRDefault="000435C6" w:rsidP="00781BD8">
      <w:pPr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217170</wp:posOffset>
            </wp:positionV>
            <wp:extent cx="4445635" cy="2388235"/>
            <wp:effectExtent l="19050" t="0" r="0" b="0"/>
            <wp:wrapTight wrapText="bothSides">
              <wp:wrapPolygon edited="0">
                <wp:start x="-93" y="0"/>
                <wp:lineTo x="-93" y="21365"/>
                <wp:lineTo x="21566" y="21365"/>
                <wp:lineTo x="21566" y="0"/>
                <wp:lineTo x="-93" y="0"/>
              </wp:wrapPolygon>
            </wp:wrapTight>
            <wp:docPr id="1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635" cy="2388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6080" w:rsidRPr="001A136B">
        <w:rPr>
          <w:rFonts w:ascii="Times New Roman" w:hAnsi="Times New Roman" w:cs="Times New Roman"/>
          <w:color w:val="000000"/>
          <w:sz w:val="28"/>
          <w:szCs w:val="28"/>
        </w:rPr>
        <w:t>Предложена расчетная схема (рис.</w:t>
      </w:r>
      <w:r w:rsidR="00A1442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46080" w:rsidRPr="001A136B">
        <w:rPr>
          <w:rFonts w:ascii="Times New Roman" w:hAnsi="Times New Roman" w:cs="Times New Roman"/>
          <w:color w:val="000000"/>
          <w:sz w:val="28"/>
          <w:szCs w:val="28"/>
        </w:rPr>
        <w:t>2)</w:t>
      </w:r>
      <w:r w:rsidR="001A136B">
        <w:rPr>
          <w:rFonts w:ascii="Times New Roman" w:hAnsi="Times New Roman" w:cs="Times New Roman"/>
          <w:color w:val="000000"/>
          <w:sz w:val="28"/>
          <w:szCs w:val="28"/>
        </w:rPr>
        <w:t xml:space="preserve"> для моделирования движения предплечья.</w:t>
      </w:r>
    </w:p>
    <w:p w:rsidR="000435C6" w:rsidRDefault="000435C6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39" type="#_x0000_t202" style="position:absolute;left:0;text-align:left;margin-left:3.6pt;margin-top:179.05pt;width:485.75pt;height:67.7pt;z-index:-251616256" wrapcoords="-61 0 -61 21130 21600 21130 21600 0 -61 0" stroked="f">
            <v:textbox style="mso-next-textbox:#_x0000_s1039">
              <w:txbxContent>
                <w:p w:rsidR="00927FA1" w:rsidRPr="005555F9" w:rsidRDefault="00927FA1" w:rsidP="00752BD1">
                  <w:pPr>
                    <w:pStyle w:val="Default"/>
                    <w:ind w:left="284"/>
                    <w:jc w:val="both"/>
                    <w:rPr>
                      <w:i/>
                    </w:rPr>
                  </w:pPr>
                  <w:r w:rsidRPr="005555F9">
                    <w:rPr>
                      <w:i/>
                    </w:rPr>
                    <w:t>Рис. 2. Расчетная схема движения руки в локтевом суставе: 1 – плечевая кость; 2 – локтевая кость; 3 – лучевая кость (в двух положениях); 4 – линия прикрепления запястья (в двух положениях; ОО</w:t>
                  </w:r>
                  <w:proofErr w:type="gramStart"/>
                  <w:r w:rsidRPr="005555F9">
                    <w:rPr>
                      <w:i/>
                      <w:vertAlign w:val="subscript"/>
                    </w:rPr>
                    <w:t>1</w:t>
                  </w:r>
                  <w:proofErr w:type="gramEnd"/>
                  <w:r w:rsidRPr="005555F9">
                    <w:rPr>
                      <w:i/>
                    </w:rPr>
                    <w:t xml:space="preserve"> – расстояние между осями плечевой и локтевой кости; ОО</w:t>
                  </w:r>
                  <w:r w:rsidRPr="005555F9">
                    <w:rPr>
                      <w:i/>
                      <w:vertAlign w:val="subscript"/>
                    </w:rPr>
                    <w:t>2</w:t>
                  </w:r>
                  <w:r w:rsidRPr="005555F9">
                    <w:rPr>
                      <w:i/>
                    </w:rPr>
                    <w:t xml:space="preserve"> – аналогичная величина для лучевой кости.</w:t>
                  </w:r>
                </w:p>
                <w:p w:rsidR="00927FA1" w:rsidRPr="005555F9" w:rsidRDefault="00927FA1" w:rsidP="005555F9">
                  <w:pPr>
                    <w:spacing w:line="240" w:lineRule="auto"/>
                    <w:jc w:val="both"/>
                    <w:rPr>
                      <w:i/>
                      <w:sz w:val="24"/>
                      <w:szCs w:val="24"/>
                    </w:rPr>
                  </w:pPr>
                </w:p>
              </w:txbxContent>
            </v:textbox>
            <w10:wrap type="square"/>
          </v:shape>
        </w:pict>
      </w:r>
    </w:p>
    <w:p w:rsidR="002E0664" w:rsidRDefault="001A136B" w:rsidP="00781BD8">
      <w:pPr>
        <w:pStyle w:val="Default"/>
        <w:ind w:firstLine="709"/>
        <w:jc w:val="both"/>
        <w:rPr>
          <w:sz w:val="28"/>
          <w:szCs w:val="28"/>
        </w:rPr>
      </w:pPr>
      <w:r w:rsidRPr="005A0D31">
        <w:rPr>
          <w:sz w:val="28"/>
          <w:szCs w:val="28"/>
        </w:rPr>
        <w:lastRenderedPageBreak/>
        <w:t>При</w:t>
      </w:r>
      <w:r>
        <w:rPr>
          <w:sz w:val="28"/>
          <w:szCs w:val="28"/>
        </w:rPr>
        <w:t>нимая</w:t>
      </w:r>
      <w:r w:rsidRPr="005A0D31">
        <w:rPr>
          <w:sz w:val="28"/>
          <w:szCs w:val="28"/>
        </w:rPr>
        <w:t>, что ось вращения лучевой кости проходит через точки О</w:t>
      </w:r>
      <w:proofErr w:type="gramStart"/>
      <w:r w:rsidRPr="00A14427">
        <w:rPr>
          <w:sz w:val="28"/>
          <w:szCs w:val="28"/>
          <w:vertAlign w:val="subscript"/>
        </w:rPr>
        <w:t>2</w:t>
      </w:r>
      <w:proofErr w:type="gramEnd"/>
      <w:r w:rsidRPr="005A0D31">
        <w:rPr>
          <w:sz w:val="28"/>
          <w:szCs w:val="28"/>
        </w:rPr>
        <w:t xml:space="preserve"> и К</w:t>
      </w:r>
      <w:r w:rsidRPr="00A14427">
        <w:rPr>
          <w:sz w:val="28"/>
          <w:szCs w:val="28"/>
          <w:vertAlign w:val="subscript"/>
        </w:rPr>
        <w:t>1</w:t>
      </w:r>
      <w:r w:rsidRPr="005A0D31">
        <w:rPr>
          <w:sz w:val="28"/>
          <w:szCs w:val="28"/>
        </w:rPr>
        <w:t>, составляя постоянный угол β с локтевой костью</w:t>
      </w:r>
      <w:r>
        <w:rPr>
          <w:sz w:val="28"/>
          <w:szCs w:val="28"/>
        </w:rPr>
        <w:t xml:space="preserve">, </w:t>
      </w:r>
      <w:r w:rsidR="006C3ABC">
        <w:rPr>
          <w:sz w:val="28"/>
          <w:szCs w:val="28"/>
        </w:rPr>
        <w:t>был проведен</w:t>
      </w:r>
      <w:r w:rsidR="00BB7968">
        <w:rPr>
          <w:sz w:val="28"/>
          <w:szCs w:val="28"/>
        </w:rPr>
        <w:t xml:space="preserve"> кинематический анализ движения руки методом </w:t>
      </w:r>
      <w:proofErr w:type="spellStart"/>
      <w:r w:rsidR="00BB7968" w:rsidRPr="005A0D31">
        <w:rPr>
          <w:sz w:val="28"/>
          <w:szCs w:val="28"/>
        </w:rPr>
        <w:t>Денавита-</w:t>
      </w:r>
      <w:r w:rsidR="00BB7968" w:rsidRPr="00A84116">
        <w:rPr>
          <w:sz w:val="28"/>
          <w:szCs w:val="28"/>
        </w:rPr>
        <w:t>Хартенберга</w:t>
      </w:r>
      <w:proofErr w:type="spellEnd"/>
      <w:r>
        <w:rPr>
          <w:sz w:val="28"/>
          <w:szCs w:val="28"/>
        </w:rPr>
        <w:t xml:space="preserve"> и получ</w:t>
      </w:r>
      <w:r w:rsidR="006C3ABC">
        <w:rPr>
          <w:sz w:val="28"/>
          <w:szCs w:val="28"/>
        </w:rPr>
        <w:t>ены</w:t>
      </w:r>
      <w:r w:rsidR="00BB7968">
        <w:rPr>
          <w:sz w:val="28"/>
          <w:szCs w:val="28"/>
        </w:rPr>
        <w:t xml:space="preserve"> траектории </w:t>
      </w:r>
      <w:r w:rsidR="00FB0338">
        <w:rPr>
          <w:sz w:val="28"/>
          <w:szCs w:val="28"/>
        </w:rPr>
        <w:t>движения</w:t>
      </w:r>
      <w:r w:rsidR="00511E7A">
        <w:rPr>
          <w:sz w:val="28"/>
          <w:szCs w:val="28"/>
        </w:rPr>
        <w:t xml:space="preserve"> точек запястья</w:t>
      </w:r>
      <w:r w:rsidR="00E943C4">
        <w:rPr>
          <w:sz w:val="28"/>
          <w:szCs w:val="28"/>
        </w:rPr>
        <w:t xml:space="preserve"> </w:t>
      </w:r>
      <w:r w:rsidR="00E943C4">
        <w:rPr>
          <w:sz w:val="28"/>
          <w:szCs w:val="28"/>
          <w:lang w:val="en-US"/>
        </w:rPr>
        <w:t>K</w:t>
      </w:r>
      <w:r w:rsidR="00E943C4" w:rsidRPr="00E943C4">
        <w:rPr>
          <w:sz w:val="28"/>
          <w:szCs w:val="28"/>
          <w:vertAlign w:val="subscript"/>
        </w:rPr>
        <w:t>1</w:t>
      </w:r>
      <w:r w:rsidR="00E943C4" w:rsidRPr="00E943C4">
        <w:rPr>
          <w:sz w:val="28"/>
          <w:szCs w:val="28"/>
        </w:rPr>
        <w:t xml:space="preserve"> </w:t>
      </w:r>
      <w:r w:rsidR="00E943C4">
        <w:rPr>
          <w:sz w:val="28"/>
          <w:szCs w:val="28"/>
        </w:rPr>
        <w:t xml:space="preserve">и </w:t>
      </w:r>
      <w:r w:rsidR="00E943C4">
        <w:rPr>
          <w:sz w:val="28"/>
          <w:szCs w:val="28"/>
          <w:lang w:val="en-US"/>
        </w:rPr>
        <w:t>K</w:t>
      </w:r>
      <w:r w:rsidR="00E943C4" w:rsidRPr="00E943C4">
        <w:rPr>
          <w:sz w:val="28"/>
          <w:szCs w:val="28"/>
          <w:vertAlign w:val="subscript"/>
        </w:rPr>
        <w:t>2</w:t>
      </w:r>
      <w:r w:rsidR="002E0664">
        <w:rPr>
          <w:sz w:val="28"/>
          <w:szCs w:val="28"/>
        </w:rPr>
        <w:t>, а также рабочая область, которую необходимо будет обеспечивать реабилитационному устройству.</w:t>
      </w:r>
      <w:r w:rsidR="00511E7A" w:rsidRPr="00511E7A">
        <w:rPr>
          <w:sz w:val="28"/>
          <w:szCs w:val="28"/>
        </w:rPr>
        <w:t xml:space="preserve"> </w:t>
      </w:r>
      <w:r w:rsidR="002E0664">
        <w:rPr>
          <w:sz w:val="28"/>
          <w:szCs w:val="28"/>
        </w:rPr>
        <w:t>Кроме того, в</w:t>
      </w:r>
      <w:r w:rsidR="006034CD">
        <w:rPr>
          <w:sz w:val="28"/>
          <w:szCs w:val="28"/>
        </w:rPr>
        <w:t xml:space="preserve"> результате кинематического анализа было установлено, что изменение угла поворота плеча вокруг собственной оси незначительно и им можно пренебрегать. </w:t>
      </w:r>
    </w:p>
    <w:p w:rsidR="001A136B" w:rsidRPr="00B1259C" w:rsidRDefault="006034CD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основании полученных рабочих областей была предложена конструкция реабилитационного устройства и </w:t>
      </w:r>
      <w:r w:rsidR="00597BD1" w:rsidRPr="006034CD">
        <w:rPr>
          <w:sz w:val="28"/>
          <w:szCs w:val="28"/>
        </w:rPr>
        <w:t>разработана математическая модель движения реабилитационного устройства совместно с рукой человека</w:t>
      </w:r>
      <w:r w:rsidR="00E943C4" w:rsidRPr="00E943C4">
        <w:rPr>
          <w:sz w:val="28"/>
          <w:szCs w:val="28"/>
        </w:rPr>
        <w:t xml:space="preserve"> (</w:t>
      </w:r>
      <w:proofErr w:type="gramStart"/>
      <w:r w:rsidR="00E943C4">
        <w:rPr>
          <w:sz w:val="28"/>
          <w:szCs w:val="28"/>
        </w:rPr>
        <w:t>см</w:t>
      </w:r>
      <w:proofErr w:type="gramEnd"/>
      <w:r w:rsidR="00E943C4">
        <w:rPr>
          <w:sz w:val="28"/>
          <w:szCs w:val="28"/>
        </w:rPr>
        <w:t>. рис. 3</w:t>
      </w:r>
      <w:r w:rsidR="00E943C4" w:rsidRPr="00E943C4">
        <w:rPr>
          <w:sz w:val="28"/>
          <w:szCs w:val="28"/>
        </w:rPr>
        <w:t>)</w:t>
      </w:r>
      <w:r w:rsidR="001A136B">
        <w:rPr>
          <w:sz w:val="28"/>
          <w:szCs w:val="28"/>
        </w:rPr>
        <w:t>.</w:t>
      </w:r>
      <w:r w:rsidR="001A136B" w:rsidRPr="001A136B">
        <w:rPr>
          <w:sz w:val="28"/>
          <w:szCs w:val="28"/>
        </w:rPr>
        <w:t xml:space="preserve"> </w:t>
      </w:r>
      <w:r w:rsidR="001A136B">
        <w:rPr>
          <w:sz w:val="28"/>
          <w:szCs w:val="28"/>
        </w:rPr>
        <w:t>На первом этапе исследования динамики устройства будем рассматривать систему без учета упругой деформации</w:t>
      </w:r>
      <w:r w:rsidR="002E0664">
        <w:rPr>
          <w:sz w:val="28"/>
          <w:szCs w:val="28"/>
        </w:rPr>
        <w:t xml:space="preserve"> локтевого</w:t>
      </w:r>
      <w:r w:rsidR="001A136B">
        <w:rPr>
          <w:sz w:val="28"/>
          <w:szCs w:val="28"/>
        </w:rPr>
        <w:t xml:space="preserve"> сустав</w:t>
      </w:r>
      <w:r w:rsidR="002E0664">
        <w:rPr>
          <w:sz w:val="28"/>
          <w:szCs w:val="28"/>
        </w:rPr>
        <w:t>а</w:t>
      </w:r>
      <w:r w:rsidR="001A136B">
        <w:rPr>
          <w:sz w:val="28"/>
          <w:szCs w:val="28"/>
        </w:rPr>
        <w:t xml:space="preserve">. При моделировании приняты следующие допущения: кости представляют собой абсолютно твердые недеформируемые стержни, крепления манжет являются жесткими. </w:t>
      </w:r>
      <w:r w:rsidR="00EF79EC">
        <w:rPr>
          <w:sz w:val="28"/>
          <w:szCs w:val="28"/>
        </w:rPr>
        <w:t xml:space="preserve"> </w:t>
      </w:r>
    </w:p>
    <w:p w:rsidR="00D42A35" w:rsidRDefault="00414EE4" w:rsidP="009B57D5">
      <w:pPr>
        <w:pStyle w:val="Default"/>
        <w:jc w:val="center"/>
        <w:rPr>
          <w:i/>
        </w:rPr>
      </w:pPr>
      <w:r>
        <w:rPr>
          <w:i/>
          <w:noProof/>
          <w:lang w:eastAsia="ru-RU"/>
        </w:rPr>
        <w:drawing>
          <wp:inline distT="0" distB="0" distL="0" distR="0">
            <wp:extent cx="4446072" cy="3098533"/>
            <wp:effectExtent l="19050" t="0" r="0" b="0"/>
            <wp:docPr id="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068" t="31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114" cy="3100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BD1" w:rsidRDefault="00306F93" w:rsidP="00414EE4">
      <w:pPr>
        <w:pStyle w:val="Default"/>
        <w:jc w:val="both"/>
        <w:rPr>
          <w:i/>
        </w:rPr>
      </w:pPr>
      <w:r w:rsidRPr="00904BEA">
        <w:rPr>
          <w:i/>
        </w:rPr>
        <w:t xml:space="preserve">Рис. </w:t>
      </w:r>
      <w:r w:rsidR="002E0664">
        <w:rPr>
          <w:i/>
        </w:rPr>
        <w:t>3</w:t>
      </w:r>
      <w:r w:rsidRPr="00904BEA">
        <w:rPr>
          <w:i/>
        </w:rPr>
        <w:t>. Расчетная схема</w:t>
      </w:r>
      <w:r w:rsidR="001A136B" w:rsidRPr="00904BEA">
        <w:rPr>
          <w:i/>
        </w:rPr>
        <w:t>: 1 – плечевая кость (неподвижная); 2 – локтевая кость; 3 – лучевая кость; 4 – качающаяся кулиса устройства; 5 – кривошип с неподвижной осью; 6 – направляющая; 7 – ось манжеты; 8 – манжета; φ – угол сгибания руки; ξ  - угол ротации руки; ξ</w:t>
      </w:r>
      <w:r w:rsidR="001A136B" w:rsidRPr="00904BEA">
        <w:rPr>
          <w:i/>
          <w:vertAlign w:val="subscript"/>
        </w:rPr>
        <w:t>1</w:t>
      </w:r>
      <w:r w:rsidR="001A136B" w:rsidRPr="00904BEA">
        <w:rPr>
          <w:i/>
        </w:rPr>
        <w:t xml:space="preserve"> - угол ротации манжеты; </w:t>
      </w:r>
      <w:r w:rsidR="00A14427" w:rsidRPr="00904BEA">
        <w:rPr>
          <w:i/>
          <w:lang w:val="en-US"/>
        </w:rPr>
        <w:t>l</w:t>
      </w:r>
      <w:proofErr w:type="spellStart"/>
      <w:r w:rsidR="001A136B" w:rsidRPr="00904BEA">
        <w:rPr>
          <w:i/>
          <w:vertAlign w:val="subscript"/>
        </w:rPr>
        <w:t>up</w:t>
      </w:r>
      <w:proofErr w:type="spellEnd"/>
      <w:r w:rsidR="001A136B" w:rsidRPr="00904BEA">
        <w:rPr>
          <w:i/>
        </w:rPr>
        <w:t xml:space="preserve"> – перемещение ползуна на кулисе 4.</w:t>
      </w:r>
      <w:r w:rsidR="0025353E" w:rsidRPr="00904BEA">
        <w:rPr>
          <w:i/>
        </w:rPr>
        <w:t xml:space="preserve"> </w:t>
      </w:r>
    </w:p>
    <w:p w:rsidR="00904BEA" w:rsidRPr="00904BEA" w:rsidRDefault="00904BEA" w:rsidP="00781BD8">
      <w:pPr>
        <w:pStyle w:val="Default"/>
        <w:ind w:firstLine="709"/>
        <w:jc w:val="both"/>
        <w:rPr>
          <w:i/>
        </w:rPr>
      </w:pPr>
    </w:p>
    <w:p w:rsidR="009B235C" w:rsidRDefault="002E066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Устройство работает следующим образом: к</w:t>
      </w:r>
      <w:r w:rsidR="009B235C">
        <w:rPr>
          <w:sz w:val="28"/>
          <w:szCs w:val="28"/>
        </w:rPr>
        <w:t>улиса</w:t>
      </w:r>
      <w:r w:rsidR="009B235C" w:rsidRPr="005A0D31">
        <w:rPr>
          <w:sz w:val="28"/>
          <w:szCs w:val="28"/>
        </w:rPr>
        <w:t xml:space="preserve"> </w:t>
      </w:r>
      <w:r w:rsidR="00D42A35">
        <w:rPr>
          <w:sz w:val="28"/>
          <w:szCs w:val="28"/>
        </w:rPr>
        <w:t>3</w:t>
      </w:r>
      <w:r w:rsidR="009B235C" w:rsidRPr="005A0D31">
        <w:rPr>
          <w:sz w:val="28"/>
          <w:szCs w:val="28"/>
        </w:rPr>
        <w:t xml:space="preserve"> шарнирно закрепляется на </w:t>
      </w:r>
      <w:r w:rsidR="00D42A35">
        <w:rPr>
          <w:sz w:val="28"/>
          <w:szCs w:val="28"/>
        </w:rPr>
        <w:t>плече посредством манжеты</w:t>
      </w:r>
      <w:r w:rsidR="009B235C" w:rsidRPr="005A0D31">
        <w:rPr>
          <w:sz w:val="28"/>
          <w:szCs w:val="28"/>
        </w:rPr>
        <w:t xml:space="preserve"> (считаем ее неподвижной</w:t>
      </w:r>
      <w:r w:rsidR="009B235C">
        <w:rPr>
          <w:sz w:val="28"/>
          <w:szCs w:val="28"/>
        </w:rPr>
        <w:t xml:space="preserve"> относительно начала координат</w:t>
      </w:r>
      <w:r w:rsidR="009B235C" w:rsidRPr="005A0D31">
        <w:rPr>
          <w:sz w:val="28"/>
          <w:szCs w:val="28"/>
        </w:rPr>
        <w:t xml:space="preserve">). </w:t>
      </w:r>
      <w:r w:rsidR="009B235C">
        <w:rPr>
          <w:sz w:val="28"/>
          <w:szCs w:val="28"/>
        </w:rPr>
        <w:t xml:space="preserve"> По кулисе перемещается ползун</w:t>
      </w:r>
      <w:proofErr w:type="gramStart"/>
      <w:r w:rsidR="009B235C">
        <w:rPr>
          <w:sz w:val="28"/>
          <w:szCs w:val="28"/>
        </w:rPr>
        <w:t xml:space="preserve"> А</w:t>
      </w:r>
      <w:proofErr w:type="gramEnd"/>
      <w:r w:rsidR="009B235C">
        <w:rPr>
          <w:sz w:val="28"/>
          <w:szCs w:val="28"/>
        </w:rPr>
        <w:t xml:space="preserve">, причем кулиса и ползун представляют собой передачу винт-гайка, что позволяет управлять перемещением ползуна </w:t>
      </w:r>
      <w:proofErr w:type="spellStart"/>
      <w:r w:rsidR="00A14427">
        <w:rPr>
          <w:sz w:val="28"/>
          <w:szCs w:val="28"/>
          <w:lang w:val="en-US"/>
        </w:rPr>
        <w:t>l</w:t>
      </w:r>
      <w:r w:rsidR="009B235C" w:rsidRPr="00096555">
        <w:rPr>
          <w:sz w:val="28"/>
          <w:szCs w:val="28"/>
          <w:vertAlign w:val="subscript"/>
          <w:lang w:val="en-US"/>
        </w:rPr>
        <w:t>up</w:t>
      </w:r>
      <w:proofErr w:type="spellEnd"/>
      <w:r w:rsidR="009B235C">
        <w:rPr>
          <w:sz w:val="28"/>
          <w:szCs w:val="28"/>
        </w:rPr>
        <w:t>. Ползун</w:t>
      </w:r>
      <w:proofErr w:type="gramStart"/>
      <w:r w:rsidR="009B235C">
        <w:rPr>
          <w:sz w:val="28"/>
          <w:szCs w:val="28"/>
        </w:rPr>
        <w:t xml:space="preserve"> А</w:t>
      </w:r>
      <w:proofErr w:type="gramEnd"/>
      <w:r w:rsidR="009B235C">
        <w:rPr>
          <w:sz w:val="28"/>
          <w:szCs w:val="28"/>
        </w:rPr>
        <w:t xml:space="preserve"> соединен с одном из концов кривошипа </w:t>
      </w:r>
      <w:r w:rsidR="00D42A35">
        <w:rPr>
          <w:sz w:val="28"/>
          <w:szCs w:val="28"/>
        </w:rPr>
        <w:t>4</w:t>
      </w:r>
      <w:r w:rsidR="009B235C">
        <w:rPr>
          <w:sz w:val="28"/>
          <w:szCs w:val="28"/>
        </w:rPr>
        <w:t xml:space="preserve">, который вращается вокруг неподвижной оси   </w:t>
      </w:r>
      <w:proofErr w:type="spellStart"/>
      <w:r w:rsidR="009B235C">
        <w:rPr>
          <w:sz w:val="28"/>
          <w:szCs w:val="28"/>
        </w:rPr>
        <w:t>О</w:t>
      </w:r>
      <w:r w:rsidR="009B235C" w:rsidRPr="005B0327">
        <w:rPr>
          <w:sz w:val="28"/>
          <w:szCs w:val="28"/>
          <w:vertAlign w:val="subscript"/>
        </w:rPr>
        <w:t>у</w:t>
      </w:r>
      <w:proofErr w:type="spellEnd"/>
      <w:r w:rsidR="009B235C">
        <w:rPr>
          <w:sz w:val="28"/>
          <w:szCs w:val="28"/>
        </w:rPr>
        <w:t xml:space="preserve">. </w:t>
      </w:r>
      <w:r w:rsidR="00A14427">
        <w:rPr>
          <w:sz w:val="28"/>
          <w:szCs w:val="28"/>
        </w:rPr>
        <w:t>Н</w:t>
      </w:r>
      <w:r w:rsidR="009B235C">
        <w:rPr>
          <w:sz w:val="28"/>
          <w:szCs w:val="28"/>
        </w:rPr>
        <w:t>а другом конце кривошипа закреплен ползун</w:t>
      </w:r>
      <w:proofErr w:type="gramStart"/>
      <w:r w:rsidR="009B235C">
        <w:rPr>
          <w:sz w:val="28"/>
          <w:szCs w:val="28"/>
        </w:rPr>
        <w:t xml:space="preserve"> В</w:t>
      </w:r>
      <w:proofErr w:type="gramEnd"/>
      <w:r w:rsidR="009B235C">
        <w:rPr>
          <w:sz w:val="28"/>
          <w:szCs w:val="28"/>
        </w:rPr>
        <w:t>, движущийся по направляющей</w:t>
      </w:r>
      <w:r w:rsidR="00E943C4">
        <w:rPr>
          <w:sz w:val="28"/>
          <w:szCs w:val="28"/>
        </w:rPr>
        <w:t xml:space="preserve"> 5</w:t>
      </w:r>
      <w:r w:rsidR="009B235C">
        <w:rPr>
          <w:sz w:val="28"/>
          <w:szCs w:val="28"/>
        </w:rPr>
        <w:t xml:space="preserve">, жестко связанной с локтевой костью посредством манжеты и составляющей с ней угол </w:t>
      </w:r>
      <w:r w:rsidR="009B235C" w:rsidRPr="005C4E52">
        <w:rPr>
          <w:sz w:val="28"/>
          <w:szCs w:val="28"/>
        </w:rPr>
        <w:t>φ</w:t>
      </w:r>
      <w:r w:rsidR="009B235C" w:rsidRPr="005B0327">
        <w:rPr>
          <w:sz w:val="28"/>
          <w:szCs w:val="28"/>
          <w:vertAlign w:val="subscript"/>
        </w:rPr>
        <w:t>1</w:t>
      </w:r>
      <w:r w:rsidR="009B235C">
        <w:rPr>
          <w:sz w:val="28"/>
          <w:szCs w:val="28"/>
        </w:rPr>
        <w:t xml:space="preserve">. Таким образом, при изменении расстояния </w:t>
      </w:r>
      <w:proofErr w:type="spellStart"/>
      <w:r>
        <w:rPr>
          <w:sz w:val="28"/>
          <w:szCs w:val="28"/>
          <w:lang w:val="en-US"/>
        </w:rPr>
        <w:t>l</w:t>
      </w:r>
      <w:r w:rsidR="009B235C" w:rsidRPr="00096555">
        <w:rPr>
          <w:sz w:val="28"/>
          <w:szCs w:val="28"/>
          <w:vertAlign w:val="subscript"/>
          <w:lang w:val="en-US"/>
        </w:rPr>
        <w:t>up</w:t>
      </w:r>
      <w:proofErr w:type="spellEnd"/>
      <w:r w:rsidR="009B235C">
        <w:rPr>
          <w:sz w:val="28"/>
          <w:szCs w:val="28"/>
        </w:rPr>
        <w:t xml:space="preserve"> кривошип </w:t>
      </w:r>
      <w:r w:rsidR="00D42A35">
        <w:rPr>
          <w:sz w:val="28"/>
          <w:szCs w:val="28"/>
        </w:rPr>
        <w:t>4</w:t>
      </w:r>
      <w:r w:rsidR="009B235C">
        <w:rPr>
          <w:sz w:val="28"/>
          <w:szCs w:val="28"/>
        </w:rPr>
        <w:t xml:space="preserve"> поворачивается </w:t>
      </w:r>
      <w:r w:rsidR="009B235C">
        <w:rPr>
          <w:sz w:val="28"/>
          <w:szCs w:val="28"/>
        </w:rPr>
        <w:lastRenderedPageBreak/>
        <w:t>вокруг оси</w:t>
      </w:r>
      <w:r w:rsidR="00E943C4">
        <w:rPr>
          <w:sz w:val="28"/>
          <w:szCs w:val="28"/>
        </w:rPr>
        <w:t xml:space="preserve"> и </w:t>
      </w:r>
      <w:r w:rsidR="009B235C">
        <w:rPr>
          <w:sz w:val="28"/>
          <w:szCs w:val="28"/>
        </w:rPr>
        <w:t xml:space="preserve"> посредством ползуна</w:t>
      </w:r>
      <w:proofErr w:type="gramStart"/>
      <w:r w:rsidR="009B235C">
        <w:rPr>
          <w:sz w:val="28"/>
          <w:szCs w:val="28"/>
        </w:rPr>
        <w:t xml:space="preserve"> В</w:t>
      </w:r>
      <w:proofErr w:type="gramEnd"/>
      <w:r w:rsidR="009B235C">
        <w:rPr>
          <w:sz w:val="28"/>
          <w:szCs w:val="28"/>
        </w:rPr>
        <w:t xml:space="preserve"> вращает направляющую </w:t>
      </w:r>
      <w:r w:rsidR="00D42A35">
        <w:rPr>
          <w:sz w:val="28"/>
          <w:szCs w:val="28"/>
        </w:rPr>
        <w:t>5</w:t>
      </w:r>
      <w:r w:rsidR="009B235C">
        <w:rPr>
          <w:sz w:val="28"/>
          <w:szCs w:val="28"/>
        </w:rPr>
        <w:t xml:space="preserve">, а вместе с ней и локтевую кость, вокруг точки </w:t>
      </w:r>
      <w:r w:rsidR="009B235C">
        <w:rPr>
          <w:sz w:val="28"/>
          <w:szCs w:val="28"/>
          <w:lang w:val="en-US"/>
        </w:rPr>
        <w:t>O</w:t>
      </w:r>
      <w:r w:rsidR="009B235C" w:rsidRPr="00A14427">
        <w:rPr>
          <w:sz w:val="28"/>
          <w:szCs w:val="28"/>
          <w:vertAlign w:val="subscript"/>
        </w:rPr>
        <w:t>1</w:t>
      </w:r>
      <w:r w:rsidR="009B235C" w:rsidRPr="005B0327">
        <w:rPr>
          <w:sz w:val="28"/>
          <w:szCs w:val="28"/>
        </w:rPr>
        <w:t xml:space="preserve">.  </w:t>
      </w:r>
      <w:r w:rsidR="009B235C">
        <w:rPr>
          <w:sz w:val="28"/>
          <w:szCs w:val="28"/>
        </w:rPr>
        <w:t xml:space="preserve">Звено </w:t>
      </w:r>
      <w:r w:rsidR="00D42A35">
        <w:rPr>
          <w:sz w:val="28"/>
          <w:szCs w:val="28"/>
        </w:rPr>
        <w:t>6</w:t>
      </w:r>
      <w:r w:rsidR="00A14427">
        <w:rPr>
          <w:sz w:val="28"/>
          <w:szCs w:val="28"/>
        </w:rPr>
        <w:t>,</w:t>
      </w:r>
      <w:r w:rsidR="009B235C">
        <w:rPr>
          <w:sz w:val="28"/>
          <w:szCs w:val="28"/>
        </w:rPr>
        <w:t xml:space="preserve"> жестко связан</w:t>
      </w:r>
      <w:r w:rsidR="00A14427">
        <w:rPr>
          <w:sz w:val="28"/>
          <w:szCs w:val="28"/>
        </w:rPr>
        <w:t>н</w:t>
      </w:r>
      <w:r w:rsidR="009B235C">
        <w:rPr>
          <w:sz w:val="28"/>
          <w:szCs w:val="28"/>
        </w:rPr>
        <w:t>о</w:t>
      </w:r>
      <w:r w:rsidR="00A14427">
        <w:rPr>
          <w:sz w:val="28"/>
          <w:szCs w:val="28"/>
        </w:rPr>
        <w:t>е</w:t>
      </w:r>
      <w:r w:rsidR="009B235C">
        <w:rPr>
          <w:sz w:val="28"/>
          <w:szCs w:val="28"/>
        </w:rPr>
        <w:t xml:space="preserve"> с направляющей </w:t>
      </w:r>
      <w:r w:rsidR="00D42A35">
        <w:rPr>
          <w:sz w:val="28"/>
          <w:szCs w:val="28"/>
        </w:rPr>
        <w:t>5</w:t>
      </w:r>
      <w:r w:rsidR="00A14427">
        <w:rPr>
          <w:sz w:val="28"/>
          <w:szCs w:val="28"/>
        </w:rPr>
        <w:t>,</w:t>
      </w:r>
      <w:r w:rsidR="009B235C">
        <w:rPr>
          <w:sz w:val="28"/>
          <w:szCs w:val="28"/>
        </w:rPr>
        <w:t xml:space="preserve"> представляет собой ось, расположенную параллельно направляющей </w:t>
      </w:r>
      <w:r w:rsidR="00E943C4">
        <w:rPr>
          <w:sz w:val="28"/>
          <w:szCs w:val="28"/>
        </w:rPr>
        <w:t>5</w:t>
      </w:r>
      <w:r w:rsidR="009B235C">
        <w:rPr>
          <w:sz w:val="28"/>
          <w:szCs w:val="28"/>
        </w:rPr>
        <w:t xml:space="preserve"> на заданном расстоянии от нее. На этой оси закреплена манжета запястья, которая может быть представлена в виде кривошипа</w:t>
      </w:r>
      <w:r w:rsidR="00D42A35">
        <w:rPr>
          <w:sz w:val="28"/>
          <w:szCs w:val="28"/>
        </w:rPr>
        <w:t xml:space="preserve"> 7</w:t>
      </w:r>
      <w:r w:rsidR="009B235C">
        <w:rPr>
          <w:sz w:val="28"/>
          <w:szCs w:val="28"/>
        </w:rPr>
        <w:t xml:space="preserve"> с ползуном 8. Ползун</w:t>
      </w:r>
      <w:r w:rsidR="00D42A35">
        <w:rPr>
          <w:sz w:val="28"/>
          <w:szCs w:val="28"/>
        </w:rPr>
        <w:t xml:space="preserve"> 8</w:t>
      </w:r>
      <w:r w:rsidR="009B235C">
        <w:rPr>
          <w:sz w:val="28"/>
          <w:szCs w:val="28"/>
        </w:rPr>
        <w:t xml:space="preserve"> связан с лучевой костью, и при повороте кривошипа на угол ξ</w:t>
      </w:r>
      <w:r w:rsidR="009B235C" w:rsidRPr="00603B97">
        <w:rPr>
          <w:sz w:val="28"/>
          <w:szCs w:val="28"/>
          <w:vertAlign w:val="subscript"/>
        </w:rPr>
        <w:t>1</w:t>
      </w:r>
      <w:r w:rsidR="009B235C">
        <w:rPr>
          <w:sz w:val="28"/>
          <w:szCs w:val="28"/>
        </w:rPr>
        <w:t>, лучевая кость поворачивается на угол ξ.</w:t>
      </w:r>
      <w:r w:rsidR="00E943C4">
        <w:rPr>
          <w:sz w:val="28"/>
          <w:szCs w:val="28"/>
        </w:rPr>
        <w:t xml:space="preserve"> Система движется под действием силы </w:t>
      </w:r>
      <w:r w:rsidR="00E943C4" w:rsidRPr="002E0664">
        <w:rPr>
          <w:i/>
          <w:sz w:val="28"/>
          <w:szCs w:val="28"/>
          <w:lang w:val="en-US"/>
        </w:rPr>
        <w:t>F</w:t>
      </w:r>
      <w:r w:rsidR="00E943C4">
        <w:rPr>
          <w:sz w:val="28"/>
          <w:szCs w:val="28"/>
        </w:rPr>
        <w:t xml:space="preserve">, приложенной к ползуну, направленной по оси кулисы, и момента </w:t>
      </w:r>
      <w:r w:rsidR="00E943C4" w:rsidRPr="002E0664">
        <w:rPr>
          <w:i/>
          <w:sz w:val="28"/>
          <w:szCs w:val="28"/>
          <w:lang w:val="en-US"/>
        </w:rPr>
        <w:t>M</w:t>
      </w:r>
      <w:r w:rsidR="00E943C4">
        <w:rPr>
          <w:sz w:val="28"/>
          <w:szCs w:val="28"/>
        </w:rPr>
        <w:t>, приложенного к манжете предплечья.</w:t>
      </w:r>
    </w:p>
    <w:p w:rsidR="00C05BC9" w:rsidRDefault="00624C1B" w:rsidP="00B70164">
      <w:pPr>
        <w:pStyle w:val="Default"/>
        <w:ind w:firstLine="709"/>
        <w:jc w:val="both"/>
        <w:rPr>
          <w:sz w:val="28"/>
          <w:szCs w:val="28"/>
        </w:rPr>
      </w:pPr>
      <w:r w:rsidRPr="00C05BC9">
        <w:rPr>
          <w:sz w:val="28"/>
          <w:szCs w:val="28"/>
        </w:rPr>
        <w:t>Проведен кинематический анализ движения системы «реабилитационное устройство – рука человека»</w:t>
      </w:r>
      <w:r w:rsidR="00C05BC9">
        <w:rPr>
          <w:sz w:val="28"/>
          <w:szCs w:val="28"/>
        </w:rPr>
        <w:t>, в результате которого были выбраны гео</w:t>
      </w:r>
      <w:r w:rsidR="00115425">
        <w:rPr>
          <w:sz w:val="28"/>
          <w:szCs w:val="28"/>
        </w:rPr>
        <w:t>метрические параметры механизма, а также определены функции</w:t>
      </w:r>
      <w:r w:rsidR="00115425" w:rsidRPr="00115425">
        <w:rPr>
          <w:sz w:val="28"/>
          <w:szCs w:val="28"/>
        </w:rPr>
        <w:t xml:space="preserve"> </w:t>
      </w:r>
      <w:r w:rsidR="00115425">
        <w:rPr>
          <w:sz w:val="28"/>
          <w:szCs w:val="28"/>
        </w:rPr>
        <w:t xml:space="preserve">связи положений руки и устройства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ξ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=f(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ξ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="00115425">
        <w:rPr>
          <w:sz w:val="28"/>
          <w:szCs w:val="28"/>
        </w:rPr>
        <w:t xml:space="preserve"> и</w:t>
      </w:r>
      <w:r w:rsidR="00115425" w:rsidRPr="00115425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up</m:t>
            </m:r>
          </m:sub>
        </m:sSub>
        <m:r>
          <w:rPr>
            <w:rFonts w:ascii="Cambria Math" w:hAnsi="Cambria Math"/>
            <w:sz w:val="28"/>
            <w:szCs w:val="28"/>
          </w:rPr>
          <m:t>=f(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φ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="00115425" w:rsidRPr="00115425">
        <w:rPr>
          <w:sz w:val="28"/>
          <w:szCs w:val="28"/>
        </w:rPr>
        <w:t xml:space="preserve">. </w:t>
      </w:r>
      <w:r w:rsidR="00B70164">
        <w:rPr>
          <w:sz w:val="28"/>
          <w:szCs w:val="28"/>
        </w:rPr>
        <w:t xml:space="preserve">Одной из конструктивных особенностей механизма сгибания является зависимость углов давления </w:t>
      </w:r>
      <w:r w:rsidR="00B70164">
        <w:rPr>
          <w:rFonts w:eastAsiaTheme="minorEastAsia"/>
          <w:sz w:val="28"/>
          <w:szCs w:val="28"/>
        </w:rPr>
        <w:t>γ</w:t>
      </w:r>
      <w:r w:rsidR="00B70164">
        <w:rPr>
          <w:rFonts w:eastAsiaTheme="minorEastAsia"/>
          <w:sz w:val="28"/>
          <w:szCs w:val="28"/>
          <w:vertAlign w:val="subscript"/>
        </w:rPr>
        <w:t xml:space="preserve">1 </w:t>
      </w:r>
      <w:r w:rsidR="00B70164">
        <w:rPr>
          <w:rFonts w:eastAsiaTheme="minorEastAsia"/>
          <w:sz w:val="28"/>
          <w:szCs w:val="28"/>
        </w:rPr>
        <w:t>и</w:t>
      </w:r>
      <w:r w:rsidR="00B70164" w:rsidRPr="004A373C">
        <w:rPr>
          <w:rFonts w:eastAsiaTheme="minorEastAsia"/>
          <w:sz w:val="28"/>
          <w:szCs w:val="28"/>
        </w:rPr>
        <w:t xml:space="preserve"> </w:t>
      </w:r>
      <w:r w:rsidR="00B70164">
        <w:rPr>
          <w:rFonts w:eastAsiaTheme="minorEastAsia"/>
          <w:sz w:val="28"/>
          <w:szCs w:val="28"/>
        </w:rPr>
        <w:t>γ</w:t>
      </w:r>
      <w:r w:rsidR="00B70164">
        <w:rPr>
          <w:rFonts w:eastAsiaTheme="minorEastAsia"/>
          <w:sz w:val="28"/>
          <w:szCs w:val="28"/>
          <w:vertAlign w:val="subscript"/>
        </w:rPr>
        <w:t xml:space="preserve">2 </w:t>
      </w:r>
      <w:r w:rsidR="00B70164">
        <w:rPr>
          <w:rFonts w:eastAsiaTheme="minorEastAsia"/>
          <w:sz w:val="28"/>
          <w:szCs w:val="28"/>
        </w:rPr>
        <w:t>от угла φ (</w:t>
      </w:r>
      <w:proofErr w:type="gramStart"/>
      <w:r w:rsidR="00B70164">
        <w:rPr>
          <w:rFonts w:eastAsiaTheme="minorEastAsia"/>
          <w:sz w:val="28"/>
          <w:szCs w:val="28"/>
        </w:rPr>
        <w:t>см</w:t>
      </w:r>
      <w:proofErr w:type="gramEnd"/>
      <w:r w:rsidR="00B70164">
        <w:rPr>
          <w:rFonts w:eastAsiaTheme="minorEastAsia"/>
          <w:sz w:val="28"/>
          <w:szCs w:val="28"/>
        </w:rPr>
        <w:t xml:space="preserve">. рис. </w:t>
      </w:r>
      <w:r w:rsidR="002E0664">
        <w:rPr>
          <w:rFonts w:eastAsiaTheme="minorEastAsia"/>
          <w:sz w:val="28"/>
          <w:szCs w:val="28"/>
        </w:rPr>
        <w:t>4</w:t>
      </w:r>
      <w:r w:rsidR="00B70164">
        <w:rPr>
          <w:rFonts w:eastAsiaTheme="minorEastAsia"/>
          <w:sz w:val="28"/>
          <w:szCs w:val="28"/>
        </w:rPr>
        <w:t xml:space="preserve">). </w:t>
      </w:r>
      <w:r w:rsidR="00AD6A10">
        <w:rPr>
          <w:sz w:val="28"/>
          <w:szCs w:val="28"/>
        </w:rPr>
        <w:t>Зависимость углов давления от положения системы «рука</w:t>
      </w:r>
      <w:r w:rsidR="00A14427" w:rsidRPr="00A14427">
        <w:rPr>
          <w:sz w:val="28"/>
          <w:szCs w:val="28"/>
        </w:rPr>
        <w:t xml:space="preserve"> </w:t>
      </w:r>
      <w:r w:rsidR="00A14427" w:rsidRPr="00C05BC9">
        <w:rPr>
          <w:sz w:val="28"/>
          <w:szCs w:val="28"/>
        </w:rPr>
        <w:t>–</w:t>
      </w:r>
      <w:r w:rsidR="00A14427" w:rsidRPr="00A14427">
        <w:rPr>
          <w:sz w:val="28"/>
          <w:szCs w:val="28"/>
        </w:rPr>
        <w:t xml:space="preserve"> </w:t>
      </w:r>
      <w:r w:rsidR="00AD6A10">
        <w:rPr>
          <w:sz w:val="28"/>
          <w:szCs w:val="28"/>
        </w:rPr>
        <w:t xml:space="preserve">устройство» для угла сгибания представлена на рис. </w:t>
      </w:r>
      <w:r w:rsidR="002E0664">
        <w:rPr>
          <w:sz w:val="28"/>
          <w:szCs w:val="28"/>
        </w:rPr>
        <w:t>5</w:t>
      </w:r>
      <w:r w:rsidR="00AD6A10">
        <w:rPr>
          <w:sz w:val="28"/>
          <w:szCs w:val="28"/>
        </w:rPr>
        <w:t>.</w:t>
      </w:r>
      <w:r w:rsidR="008627DF">
        <w:rPr>
          <w:sz w:val="28"/>
          <w:szCs w:val="28"/>
        </w:rPr>
        <w:t xml:space="preserve"> </w:t>
      </w:r>
      <w:r w:rsidR="008627DF">
        <w:rPr>
          <w:rFonts w:eastAsiaTheme="minorEastAsia"/>
          <w:sz w:val="28"/>
          <w:szCs w:val="28"/>
        </w:rPr>
        <w:t>По полученному графику видно, что во всем рабочем диапазоне устройство способно осуществлять движение руки</w:t>
      </w:r>
      <w:r w:rsidR="0025353E">
        <w:rPr>
          <w:rFonts w:eastAsiaTheme="minorEastAsia"/>
          <w:sz w:val="28"/>
          <w:szCs w:val="28"/>
        </w:rPr>
        <w:t xml:space="preserve"> (углы давления не превышают 30°)</w:t>
      </w:r>
      <w:r w:rsidR="008627DF">
        <w:rPr>
          <w:rFonts w:eastAsiaTheme="minorEastAsia"/>
          <w:sz w:val="28"/>
          <w:szCs w:val="28"/>
        </w:rPr>
        <w:t>, однако величина силы, которая будет сгибать руку, будет зависеть от положения механизма.</w:t>
      </w:r>
    </w:p>
    <w:p w:rsidR="0025353E" w:rsidRDefault="00492195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2866390</wp:posOffset>
            </wp:positionH>
            <wp:positionV relativeFrom="paragraph">
              <wp:posOffset>36195</wp:posOffset>
            </wp:positionV>
            <wp:extent cx="2771140" cy="2256155"/>
            <wp:effectExtent l="19050" t="0" r="0" b="0"/>
            <wp:wrapTight wrapText="bothSides">
              <wp:wrapPolygon edited="0">
                <wp:start x="-148" y="0"/>
                <wp:lineTo x="-148" y="21339"/>
                <wp:lineTo x="21531" y="21339"/>
                <wp:lineTo x="21531" y="0"/>
                <wp:lineTo x="-148" y="0"/>
              </wp:wrapPolygon>
            </wp:wrapTight>
            <wp:docPr id="1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140" cy="2256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-75565</wp:posOffset>
            </wp:positionH>
            <wp:positionV relativeFrom="paragraph">
              <wp:posOffset>130810</wp:posOffset>
            </wp:positionV>
            <wp:extent cx="2842895" cy="2042160"/>
            <wp:effectExtent l="19050" t="0" r="0" b="0"/>
            <wp:wrapTight wrapText="bothSides">
              <wp:wrapPolygon edited="0">
                <wp:start x="-145" y="0"/>
                <wp:lineTo x="-145" y="21358"/>
                <wp:lineTo x="21566" y="21358"/>
                <wp:lineTo x="21566" y="0"/>
                <wp:lineTo x="-145" y="0"/>
              </wp:wrapPolygon>
            </wp:wrapTight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895" cy="204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353E" w:rsidRDefault="0025353E" w:rsidP="00781BD8">
      <w:pPr>
        <w:pStyle w:val="Default"/>
        <w:ind w:firstLine="709"/>
        <w:jc w:val="both"/>
        <w:rPr>
          <w:sz w:val="28"/>
          <w:szCs w:val="28"/>
        </w:rPr>
      </w:pPr>
    </w:p>
    <w:p w:rsidR="0025353E" w:rsidRDefault="0025353E" w:rsidP="00781BD8">
      <w:pPr>
        <w:pStyle w:val="Default"/>
        <w:ind w:firstLine="709"/>
        <w:jc w:val="both"/>
        <w:rPr>
          <w:sz w:val="28"/>
          <w:szCs w:val="28"/>
        </w:rPr>
      </w:pPr>
    </w:p>
    <w:p w:rsidR="0025353E" w:rsidRDefault="0025353E" w:rsidP="00781BD8">
      <w:pPr>
        <w:pStyle w:val="Default"/>
        <w:ind w:firstLine="709"/>
        <w:jc w:val="both"/>
        <w:rPr>
          <w:sz w:val="28"/>
          <w:szCs w:val="28"/>
        </w:rPr>
      </w:pPr>
    </w:p>
    <w:p w:rsidR="0025353E" w:rsidRDefault="0025353E" w:rsidP="00781BD8">
      <w:pPr>
        <w:pStyle w:val="Default"/>
        <w:ind w:firstLine="709"/>
        <w:jc w:val="both"/>
        <w:rPr>
          <w:sz w:val="28"/>
          <w:szCs w:val="28"/>
        </w:rPr>
      </w:pPr>
    </w:p>
    <w:p w:rsidR="0025353E" w:rsidRDefault="0025353E" w:rsidP="00781BD8">
      <w:pPr>
        <w:pStyle w:val="Default"/>
        <w:ind w:firstLine="709"/>
        <w:jc w:val="both"/>
        <w:rPr>
          <w:sz w:val="28"/>
          <w:szCs w:val="28"/>
        </w:rPr>
      </w:pPr>
    </w:p>
    <w:p w:rsidR="0025353E" w:rsidRDefault="0025353E" w:rsidP="00781BD8">
      <w:pPr>
        <w:pStyle w:val="Default"/>
        <w:ind w:firstLine="709"/>
        <w:jc w:val="both"/>
        <w:rPr>
          <w:sz w:val="28"/>
          <w:szCs w:val="28"/>
        </w:rPr>
      </w:pPr>
    </w:p>
    <w:p w:rsidR="0025353E" w:rsidRDefault="0025353E" w:rsidP="00781BD8">
      <w:pPr>
        <w:pStyle w:val="Default"/>
        <w:ind w:firstLine="709"/>
        <w:jc w:val="both"/>
        <w:rPr>
          <w:sz w:val="28"/>
          <w:szCs w:val="28"/>
        </w:rPr>
      </w:pPr>
    </w:p>
    <w:p w:rsidR="00734C9A" w:rsidRDefault="00734C9A" w:rsidP="00781BD8">
      <w:pPr>
        <w:pStyle w:val="Default"/>
        <w:ind w:firstLine="709"/>
        <w:jc w:val="both"/>
        <w:rPr>
          <w:sz w:val="28"/>
          <w:szCs w:val="28"/>
        </w:rPr>
      </w:pPr>
    </w:p>
    <w:p w:rsidR="00734C9A" w:rsidRDefault="00347D7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28" type="#_x0000_t202" style="position:absolute;left:0;text-align:left;margin-left:-216.1pt;margin-top:35.35pt;width:226.5pt;height:46.2pt;z-index:-251649024" wrapcoords="-61 0 -61 21130 21600 21130 21600 0 -61 0" stroked="f">
            <v:textbox style="mso-next-textbox:#_x0000_s1028">
              <w:txbxContent>
                <w:p w:rsidR="00927FA1" w:rsidRPr="00734C9A" w:rsidRDefault="00927FA1" w:rsidP="00AD6A10">
                  <w:pPr>
                    <w:spacing w:line="240" w:lineRule="auto"/>
                    <w:contextualSpacing/>
                    <w:jc w:val="both"/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</w:pP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Рис.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5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. Зависимость углов давления γ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  <w:vertAlign w:val="subscript"/>
                    </w:rPr>
                    <w:t xml:space="preserve">1 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и γ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  <w:vertAlign w:val="subscript"/>
                    </w:rPr>
                    <w:t xml:space="preserve">2 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от угла сгибания φ</w:t>
                  </w:r>
                </w:p>
                <w:p w:rsidR="00927FA1" w:rsidRDefault="00927FA1" w:rsidP="00AD6A10"/>
              </w:txbxContent>
            </v:textbox>
            <w10:wrap type="tight"/>
          </v:shape>
        </w:pict>
      </w:r>
    </w:p>
    <w:p w:rsidR="00734C9A" w:rsidRDefault="00347D7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29" type="#_x0000_t202" style="position:absolute;left:0;text-align:left;margin-left:-452.15pt;margin-top:19.25pt;width:219.75pt;height:46.2pt;z-index:-251648000" wrapcoords="-61 0 -61 21130 21600 21130 21600 0 -61 0" stroked="f">
            <v:textbox style="mso-next-textbox:#_x0000_s1029">
              <w:txbxContent>
                <w:p w:rsidR="00927FA1" w:rsidRPr="00734C9A" w:rsidRDefault="00927FA1" w:rsidP="00492195">
                  <w:pPr>
                    <w:spacing w:line="240" w:lineRule="auto"/>
                    <w:contextualSpacing/>
                    <w:jc w:val="both"/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</w:pP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Рис.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4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.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Одно из положений механизма и соответствующие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у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глы давления γ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  <w:vertAlign w:val="subscript"/>
                    </w:rPr>
                    <w:t xml:space="preserve">1 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и γ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  <w:vertAlign w:val="subscript"/>
                    </w:rPr>
                    <w:t>2</w:t>
                  </w:r>
                </w:p>
                <w:p w:rsidR="00927FA1" w:rsidRDefault="00927FA1" w:rsidP="008627DF"/>
              </w:txbxContent>
            </v:textbox>
            <w10:wrap type="tight"/>
          </v:shape>
        </w:pict>
      </w:r>
    </w:p>
    <w:p w:rsidR="002E0664" w:rsidRDefault="002E0664" w:rsidP="00E166DB">
      <w:pPr>
        <w:pStyle w:val="Default"/>
        <w:ind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>Для составления уравнений динамики системы воспользуемся уравнением Лагранжа. Движение руки в локтевом суставе совместно с устройством может быть полностью описано с помощью двух обобщенных координат: φ – угол  сгибания</w:t>
      </w:r>
      <w:r w:rsidRPr="009804D2">
        <w:rPr>
          <w:sz w:val="28"/>
          <w:szCs w:val="28"/>
        </w:rPr>
        <w:t xml:space="preserve">; ξ –  угол </w:t>
      </w:r>
      <w:r>
        <w:rPr>
          <w:sz w:val="28"/>
          <w:szCs w:val="28"/>
        </w:rPr>
        <w:t xml:space="preserve">ротации. Сила </w:t>
      </w:r>
      <w:r w:rsidRPr="0019610A">
        <w:rPr>
          <w:i/>
          <w:sz w:val="28"/>
          <w:szCs w:val="28"/>
        </w:rPr>
        <w:t>F</w:t>
      </w:r>
      <w:r w:rsidRPr="00EF79E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момент </w:t>
      </w:r>
      <w:r w:rsidRPr="0019610A">
        <w:rPr>
          <w:i/>
          <w:sz w:val="28"/>
          <w:szCs w:val="28"/>
        </w:rPr>
        <w:t>M</w:t>
      </w:r>
      <w:r>
        <w:rPr>
          <w:sz w:val="28"/>
          <w:szCs w:val="28"/>
        </w:rPr>
        <w:t xml:space="preserve"> (см. рис. 4) создаются при помощи двух двигателей постоянного тока, динамика каждого из электроприводов может быть описана с помощью уравнения моментов на валу двигателя и уравнения тока, протекающего в обмотках. Таким образом, получим еще 4 обобщенные координаты: токи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A14427"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A14427">
        <w:rPr>
          <w:sz w:val="28"/>
          <w:szCs w:val="28"/>
        </w:rPr>
        <w:t xml:space="preserve">, а также углы поворота валов двигателей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A14427">
        <w:rPr>
          <w:sz w:val="28"/>
          <w:szCs w:val="28"/>
        </w:rPr>
        <w:t>.</w:t>
      </w:r>
    </w:p>
    <w:p w:rsidR="00E166DB" w:rsidRDefault="00E166DB" w:rsidP="00E166DB">
      <w:pPr>
        <w:pStyle w:val="Default"/>
        <w:ind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lastRenderedPageBreak/>
        <w:t>При моделировании движени</w:t>
      </w:r>
      <w:r w:rsidR="004C54DA">
        <w:rPr>
          <w:rFonts w:eastAsiaTheme="minorEastAsia"/>
          <w:sz w:val="28"/>
          <w:szCs w:val="28"/>
        </w:rPr>
        <w:t>я</w:t>
      </w:r>
      <w:r>
        <w:rPr>
          <w:rFonts w:eastAsiaTheme="minorEastAsia"/>
          <w:sz w:val="28"/>
          <w:szCs w:val="28"/>
        </w:rPr>
        <w:t xml:space="preserve"> руки совместно с устройством необходимо учитывать также силы, создаваемые мышцами, так как именно на них и направлено действие устройства. Мышца – это </w:t>
      </w:r>
      <w:r w:rsidR="004C54DA">
        <w:rPr>
          <w:rFonts w:eastAsiaTheme="minorEastAsia"/>
          <w:sz w:val="28"/>
          <w:szCs w:val="28"/>
        </w:rPr>
        <w:t>орган тела человека</w:t>
      </w:r>
      <w:r w:rsidRPr="00F9100E">
        <w:rPr>
          <w:rFonts w:eastAsiaTheme="minorEastAsia"/>
          <w:sz w:val="28"/>
          <w:szCs w:val="28"/>
        </w:rPr>
        <w:t xml:space="preserve">, состоящий из ткани, способной сокращаться под влиянием нервных </w:t>
      </w:r>
      <w:r w:rsidR="00D07DD9">
        <w:rPr>
          <w:rFonts w:eastAsiaTheme="minorEastAsia"/>
          <w:noProof/>
          <w:sz w:val="28"/>
          <w:szCs w:val="28"/>
          <w:lang w:eastAsia="ru-RU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4015740</wp:posOffset>
            </wp:positionH>
            <wp:positionV relativeFrom="paragraph">
              <wp:posOffset>64135</wp:posOffset>
            </wp:positionV>
            <wp:extent cx="1898015" cy="1092200"/>
            <wp:effectExtent l="19050" t="0" r="6985" b="0"/>
            <wp:wrapTight wrapText="bothSides">
              <wp:wrapPolygon edited="0">
                <wp:start x="-217" y="0"/>
                <wp:lineTo x="-217" y="21098"/>
                <wp:lineTo x="21679" y="21098"/>
                <wp:lineTo x="21679" y="0"/>
                <wp:lineTo x="-217" y="0"/>
              </wp:wrapPolygon>
            </wp:wrapTight>
            <wp:docPr id="1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53507" t="41867" r="20679" b="38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15" cy="109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9100E">
        <w:rPr>
          <w:rFonts w:eastAsiaTheme="minorEastAsia"/>
          <w:sz w:val="28"/>
          <w:szCs w:val="28"/>
        </w:rPr>
        <w:t>импульсов и обеспечивающий основные функции движения</w:t>
      </w:r>
      <w:r w:rsidR="002914C3">
        <w:rPr>
          <w:rFonts w:eastAsiaTheme="minorEastAsia"/>
          <w:sz w:val="28"/>
          <w:szCs w:val="28"/>
        </w:rPr>
        <w:t>. Представим</w:t>
      </w:r>
      <w:r>
        <w:rPr>
          <w:rFonts w:eastAsiaTheme="minorEastAsia"/>
          <w:sz w:val="28"/>
          <w:szCs w:val="28"/>
        </w:rPr>
        <w:t xml:space="preserve"> мышц</w:t>
      </w:r>
      <w:r w:rsidR="002914C3">
        <w:rPr>
          <w:rFonts w:eastAsiaTheme="minorEastAsia"/>
          <w:sz w:val="28"/>
          <w:szCs w:val="28"/>
        </w:rPr>
        <w:t>у</w:t>
      </w:r>
      <w:r>
        <w:rPr>
          <w:rFonts w:eastAsiaTheme="minorEastAsia"/>
          <w:sz w:val="28"/>
          <w:szCs w:val="28"/>
        </w:rPr>
        <w:t xml:space="preserve"> в виде двухкомпонентной модели (</w:t>
      </w:r>
      <w:proofErr w:type="gramStart"/>
      <w:r>
        <w:rPr>
          <w:rFonts w:eastAsiaTheme="minorEastAsia"/>
          <w:sz w:val="28"/>
          <w:szCs w:val="28"/>
        </w:rPr>
        <w:t>см</w:t>
      </w:r>
      <w:proofErr w:type="gramEnd"/>
      <w:r>
        <w:rPr>
          <w:rFonts w:eastAsiaTheme="minorEastAsia"/>
          <w:sz w:val="28"/>
          <w:szCs w:val="28"/>
        </w:rPr>
        <w:t xml:space="preserve">. рис. </w:t>
      </w:r>
      <w:r w:rsidR="00715B8F">
        <w:rPr>
          <w:rFonts w:eastAsiaTheme="minorEastAsia"/>
          <w:sz w:val="28"/>
          <w:szCs w:val="28"/>
        </w:rPr>
        <w:t>6</w:t>
      </w:r>
      <w:r>
        <w:rPr>
          <w:rFonts w:eastAsiaTheme="minorEastAsia"/>
          <w:sz w:val="28"/>
          <w:szCs w:val="28"/>
        </w:rPr>
        <w:t>), состоящей из упругого элемента С</w:t>
      </w:r>
      <w:r>
        <w:rPr>
          <w:rFonts w:eastAsiaTheme="minorEastAsia"/>
          <w:sz w:val="28"/>
          <w:szCs w:val="28"/>
          <w:vertAlign w:val="subscript"/>
          <w:lang w:val="en-US"/>
        </w:rPr>
        <w:t>l</w:t>
      </w:r>
      <w:r>
        <w:rPr>
          <w:rFonts w:eastAsiaTheme="minorEastAsia"/>
          <w:sz w:val="28"/>
          <w:szCs w:val="28"/>
        </w:rPr>
        <w:t xml:space="preserve"> и сократительного элемента </w:t>
      </w:r>
      <w:r>
        <w:rPr>
          <w:rFonts w:eastAsiaTheme="minorEastAsia"/>
          <w:sz w:val="28"/>
          <w:szCs w:val="28"/>
          <w:lang w:val="en-US"/>
        </w:rPr>
        <w:t>F</w:t>
      </w:r>
      <w:r>
        <w:rPr>
          <w:rFonts w:eastAsiaTheme="minorEastAsia"/>
          <w:sz w:val="28"/>
          <w:szCs w:val="28"/>
          <w:vertAlign w:val="subscript"/>
          <w:lang w:val="en-US"/>
        </w:rPr>
        <w:t>m</w:t>
      </w:r>
      <w:r>
        <w:rPr>
          <w:rFonts w:eastAsiaTheme="minorEastAsia"/>
          <w:sz w:val="28"/>
          <w:szCs w:val="28"/>
        </w:rPr>
        <w:t>, который</w:t>
      </w:r>
      <w:r w:rsidR="002914C3">
        <w:rPr>
          <w:rFonts w:eastAsiaTheme="minorEastAsia"/>
          <w:sz w:val="28"/>
          <w:szCs w:val="28"/>
        </w:rPr>
        <w:t xml:space="preserve">, согласно Г. Хиллу, </w:t>
      </w:r>
      <w:r>
        <w:rPr>
          <w:rFonts w:eastAsiaTheme="minorEastAsia"/>
          <w:sz w:val="28"/>
          <w:szCs w:val="28"/>
        </w:rPr>
        <w:t xml:space="preserve">может </w:t>
      </w:r>
      <w:r w:rsidR="00347D74" w:rsidRPr="00347D74">
        <w:rPr>
          <w:noProof/>
          <w:sz w:val="28"/>
          <w:szCs w:val="28"/>
          <w:lang w:eastAsia="ru-RU"/>
        </w:rPr>
        <w:pict>
          <v:shape id="_x0000_s1041" type="#_x0000_t202" style="position:absolute;left:0;text-align:left;margin-left:309.75pt;margin-top:90.1pt;width:159.95pt;height:46.2pt;z-index:-251612160;mso-position-horizontal-relative:text;mso-position-vertical-relative:text" wrapcoords="-61 0 -61 21130 21600 21130 21600 0 -61 0" stroked="f">
            <v:textbox style="mso-next-textbox:#_x0000_s1041">
              <w:txbxContent>
                <w:p w:rsidR="00927FA1" w:rsidRPr="00734C9A" w:rsidRDefault="00927FA1" w:rsidP="00492195">
                  <w:pPr>
                    <w:spacing w:line="240" w:lineRule="auto"/>
                    <w:contextualSpacing/>
                    <w:jc w:val="both"/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</w:pP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Рис.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6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.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Двухкомпонентная модель мышцы</w:t>
                  </w:r>
                </w:p>
                <w:p w:rsidR="00927FA1" w:rsidRDefault="00927FA1" w:rsidP="008627DF"/>
              </w:txbxContent>
            </v:textbox>
            <w10:wrap type="tight"/>
          </v:shape>
        </w:pict>
      </w:r>
      <w:r>
        <w:rPr>
          <w:rFonts w:eastAsiaTheme="minorEastAsia"/>
          <w:sz w:val="28"/>
          <w:szCs w:val="28"/>
        </w:rPr>
        <w:t xml:space="preserve">быть описан гиперболическим уравнением </w:t>
      </w:r>
    </w:p>
    <w:p w:rsidR="002914C3" w:rsidRDefault="00E166DB" w:rsidP="00E166DB">
      <w:pPr>
        <w:pStyle w:val="Default"/>
        <w:ind w:firstLine="709"/>
        <w:jc w:val="both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p</m:t>
            </m:r>
            <m:r>
              <w:rPr>
                <w:rFonts w:ascii="Cambria Math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d>
        <m:r>
          <w:rPr>
            <w:rFonts w:ascii="Cambria Math" w:hAnsi="Cambria Math"/>
            <w:sz w:val="28"/>
            <w:szCs w:val="28"/>
          </w:rPr>
          <m:t>v</m:t>
        </m:r>
        <m:r>
          <w:rPr>
            <w:rFonts w:asci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b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p-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0</m:t>
                </m:r>
              </m:sub>
            </m:sSub>
          </m:e>
        </m:d>
      </m:oMath>
      <w:r w:rsidRPr="00511E7A">
        <w:rPr>
          <w:sz w:val="28"/>
          <w:szCs w:val="28"/>
        </w:rPr>
        <w:t>,</w:t>
      </w:r>
      <w:r w:rsidRPr="00511E7A">
        <w:rPr>
          <w:sz w:val="28"/>
          <w:szCs w:val="28"/>
        </w:rPr>
        <w:tab/>
      </w:r>
      <w:r>
        <w:rPr>
          <w:sz w:val="28"/>
          <w:szCs w:val="28"/>
        </w:rPr>
        <w:tab/>
        <w:t>(</w:t>
      </w:r>
      <w:r w:rsidR="003B2C56">
        <w:rPr>
          <w:sz w:val="28"/>
          <w:szCs w:val="28"/>
        </w:rPr>
        <w:t>1</w:t>
      </w:r>
      <w:r>
        <w:rPr>
          <w:sz w:val="28"/>
          <w:szCs w:val="28"/>
        </w:rPr>
        <w:t>)</w:t>
      </w:r>
      <w:r w:rsidRPr="00511E7A">
        <w:rPr>
          <w:sz w:val="28"/>
          <w:szCs w:val="28"/>
        </w:rPr>
        <w:tab/>
      </w:r>
      <w:r w:rsidRPr="00511E7A">
        <w:rPr>
          <w:sz w:val="28"/>
          <w:szCs w:val="28"/>
        </w:rPr>
        <w:tab/>
        <w:t xml:space="preserve">где </w:t>
      </w:r>
      <w:r w:rsidRPr="002D4CA4">
        <w:rPr>
          <w:i/>
          <w:sz w:val="28"/>
          <w:szCs w:val="28"/>
        </w:rPr>
        <w:t>p</w:t>
      </w:r>
      <w:r w:rsidRPr="002D4CA4">
        <w:rPr>
          <w:i/>
          <w:sz w:val="28"/>
          <w:szCs w:val="28"/>
          <w:vertAlign w:val="subscript"/>
        </w:rPr>
        <w:t>0</w:t>
      </w:r>
      <w:r w:rsidRPr="00511E7A">
        <w:rPr>
          <w:sz w:val="28"/>
          <w:szCs w:val="28"/>
        </w:rPr>
        <w:t xml:space="preserve"> — максимальное напряжение, развиваемое мышцей, или максимальный груз, поддерживаемый мышцей без ее удлинения, </w:t>
      </w:r>
      <w:r w:rsidRPr="002D4CA4">
        <w:rPr>
          <w:i/>
          <w:sz w:val="28"/>
          <w:szCs w:val="28"/>
        </w:rPr>
        <w:t>а</w:t>
      </w:r>
      <w:r w:rsidRPr="00511E7A">
        <w:rPr>
          <w:sz w:val="28"/>
          <w:szCs w:val="28"/>
        </w:rPr>
        <w:t xml:space="preserve"> и </w:t>
      </w:r>
      <w:proofErr w:type="spellStart"/>
      <w:r w:rsidRPr="002D4CA4">
        <w:rPr>
          <w:i/>
          <w:sz w:val="28"/>
          <w:szCs w:val="28"/>
        </w:rPr>
        <w:t>b</w:t>
      </w:r>
      <w:proofErr w:type="spellEnd"/>
      <w:r w:rsidRPr="00511E7A">
        <w:rPr>
          <w:sz w:val="28"/>
          <w:szCs w:val="28"/>
        </w:rPr>
        <w:t xml:space="preserve"> — константы.</w:t>
      </w:r>
      <w:r>
        <w:rPr>
          <w:sz w:val="28"/>
          <w:szCs w:val="28"/>
        </w:rPr>
        <w:t xml:space="preserve"> </w:t>
      </w:r>
    </w:p>
    <w:p w:rsidR="00E166DB" w:rsidRDefault="00347D74" w:rsidP="00E166DB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42" type="#_x0000_t202" style="position:absolute;left:0;text-align:left;margin-left:-.4pt;margin-top:212.8pt;width:297.25pt;height:78.2pt;z-index:-251609088" wrapcoords="-61 0 -61 21130 21600 21130 21600 0 -61 0" stroked="f">
            <v:textbox style="mso-next-textbox:#_x0000_s1042">
              <w:txbxContent>
                <w:p w:rsidR="00927FA1" w:rsidRPr="00734C9A" w:rsidRDefault="00927FA1" w:rsidP="00492195">
                  <w:pPr>
                    <w:spacing w:line="240" w:lineRule="auto"/>
                    <w:contextualSpacing/>
                    <w:jc w:val="both"/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</w:pP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Рис.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7</w:t>
                  </w:r>
                  <w:r w:rsidRPr="00734C9A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.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Силы, создаваемые мышцами: 1 – двуглавая 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мышца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плеча; 2 – трехглавая мышца плеча; 3 -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– плечевая мышца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;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4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– локтевая мышца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;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5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– супинатор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;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6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– круглый пронатор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;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7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– плечелучевая мышца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;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8</w:t>
                  </w:r>
                  <w:r w:rsidRPr="006652AE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 – квадратный пронатор</w:t>
                  </w:r>
                </w:p>
                <w:p w:rsidR="00927FA1" w:rsidRDefault="00927FA1" w:rsidP="008627DF"/>
              </w:txbxContent>
            </v:textbox>
            <w10:wrap type="tight"/>
          </v:shape>
        </w:pict>
      </w:r>
      <w:r w:rsidR="00D07DD9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-69215</wp:posOffset>
            </wp:positionH>
            <wp:positionV relativeFrom="paragraph">
              <wp:posOffset>422275</wp:posOffset>
            </wp:positionV>
            <wp:extent cx="3780790" cy="2323465"/>
            <wp:effectExtent l="19050" t="0" r="0" b="0"/>
            <wp:wrapTight wrapText="bothSides">
              <wp:wrapPolygon edited="0">
                <wp:start x="-109" y="0"/>
                <wp:lineTo x="-109" y="21429"/>
                <wp:lineTo x="21549" y="21429"/>
                <wp:lineTo x="21549" y="0"/>
                <wp:lineTo x="-109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790" cy="2323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52AE">
        <w:rPr>
          <w:sz w:val="28"/>
          <w:szCs w:val="28"/>
        </w:rPr>
        <w:t xml:space="preserve">В движении предплечья принимает участие восемь мышц. На рисунке 7 показаны силы </w:t>
      </w:r>
      <w:proofErr w:type="spellStart"/>
      <w:r w:rsidR="006652AE" w:rsidRPr="006652AE">
        <w:rPr>
          <w:i/>
          <w:sz w:val="28"/>
          <w:szCs w:val="28"/>
          <w:lang w:val="en-US"/>
        </w:rPr>
        <w:t>F</w:t>
      </w:r>
      <w:r w:rsidR="006652AE">
        <w:rPr>
          <w:i/>
          <w:sz w:val="28"/>
          <w:szCs w:val="28"/>
          <w:lang w:val="en-US"/>
        </w:rPr>
        <w:t>j</w:t>
      </w:r>
      <w:proofErr w:type="spellEnd"/>
      <w:r w:rsidR="006652AE">
        <w:rPr>
          <w:sz w:val="28"/>
          <w:szCs w:val="28"/>
        </w:rPr>
        <w:t>, создаваемые каждой их мышц. П</w:t>
      </w:r>
      <w:r w:rsidR="00E166DB">
        <w:rPr>
          <w:sz w:val="28"/>
          <w:szCs w:val="28"/>
        </w:rPr>
        <w:t>ринимая известными точки их закрепления</w:t>
      </w:r>
      <w:r w:rsidR="002E0664">
        <w:rPr>
          <w:sz w:val="28"/>
          <w:szCs w:val="28"/>
        </w:rPr>
        <w:t xml:space="preserve">, </w:t>
      </w:r>
      <w:r w:rsidR="006652AE">
        <w:rPr>
          <w:sz w:val="28"/>
          <w:szCs w:val="28"/>
        </w:rPr>
        <w:t>определим зависимость длины мышц</w:t>
      </w:r>
      <w:r w:rsidR="0019610A">
        <w:rPr>
          <w:sz w:val="28"/>
          <w:szCs w:val="28"/>
        </w:rPr>
        <w:t>ы</w:t>
      </w:r>
      <w:r w:rsidR="006652AE">
        <w:rPr>
          <w:sz w:val="28"/>
          <w:szCs w:val="28"/>
        </w:rPr>
        <w:t xml:space="preserve"> </w:t>
      </w:r>
      <w:proofErr w:type="spellStart"/>
      <w:r w:rsidR="006652AE" w:rsidRPr="006652AE">
        <w:rPr>
          <w:i/>
          <w:sz w:val="28"/>
          <w:szCs w:val="28"/>
          <w:lang w:val="en-US"/>
        </w:rPr>
        <w:t>Lj</w:t>
      </w:r>
      <w:proofErr w:type="spellEnd"/>
      <w:r w:rsidR="006652AE">
        <w:rPr>
          <w:sz w:val="28"/>
          <w:szCs w:val="28"/>
        </w:rPr>
        <w:t xml:space="preserve"> от </w:t>
      </w:r>
      <w:proofErr w:type="gramStart"/>
      <w:r w:rsidR="006652AE">
        <w:rPr>
          <w:sz w:val="28"/>
          <w:szCs w:val="28"/>
        </w:rPr>
        <w:t>углов</w:t>
      </w:r>
      <w:proofErr w:type="gramEnd"/>
      <w:r w:rsidR="006652AE">
        <w:rPr>
          <w:sz w:val="28"/>
          <w:szCs w:val="28"/>
        </w:rPr>
        <w:t xml:space="preserve"> φ</w:t>
      </w:r>
      <w:r w:rsidR="006652AE" w:rsidRPr="006652AE">
        <w:rPr>
          <w:sz w:val="28"/>
          <w:szCs w:val="28"/>
        </w:rPr>
        <w:t xml:space="preserve"> </w:t>
      </w:r>
      <w:r w:rsidR="006652AE">
        <w:rPr>
          <w:sz w:val="28"/>
          <w:szCs w:val="28"/>
        </w:rPr>
        <w:t>и ξ</w:t>
      </w:r>
      <w:r w:rsidR="006652AE" w:rsidRPr="006652AE">
        <w:rPr>
          <w:sz w:val="28"/>
          <w:szCs w:val="28"/>
        </w:rPr>
        <w:t xml:space="preserve">. </w:t>
      </w:r>
      <w:r w:rsidR="006652AE">
        <w:rPr>
          <w:sz w:val="28"/>
          <w:szCs w:val="28"/>
        </w:rPr>
        <w:t>Полученные зависимости войдут в выражение для потенциальной энергии системы, которая</w:t>
      </w:r>
      <w:r w:rsidR="00E166DB">
        <w:rPr>
          <w:sz w:val="28"/>
          <w:szCs w:val="28"/>
        </w:rPr>
        <w:t xml:space="preserve"> определяется растяжением мышц в процессе движения:</w:t>
      </w:r>
      <w:r w:rsidR="00097601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П=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nary>
          <m:naryPr>
            <m:chr m:val="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j=1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8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</m:sub>
            </m:sSub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j</m:t>
                    </m:r>
                  </m:sub>
                </m:sSub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nary>
      </m:oMath>
      <w:r w:rsidR="00E166DB" w:rsidRPr="00511E7A">
        <w:rPr>
          <w:sz w:val="28"/>
          <w:szCs w:val="28"/>
        </w:rPr>
        <w:t xml:space="preserve">, </w:t>
      </w:r>
      <w:r w:rsidR="00E166DB" w:rsidRPr="00511E7A">
        <w:rPr>
          <w:sz w:val="28"/>
          <w:szCs w:val="28"/>
        </w:rPr>
        <w:tab/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8</m:t>
            </m:r>
          </m:sub>
        </m:sSub>
      </m:oMath>
      <w:r w:rsidR="00E166DB" w:rsidRPr="00511E7A">
        <w:rPr>
          <w:sz w:val="28"/>
          <w:szCs w:val="28"/>
        </w:rPr>
        <w:t xml:space="preserve"> – коэффициенты упругости, определяемые экспериментально,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8</m:t>
            </m:r>
          </m:sub>
        </m:sSub>
      </m:oMath>
      <w:r w:rsidR="00E166DB" w:rsidRPr="00511E7A">
        <w:rPr>
          <w:sz w:val="28"/>
          <w:szCs w:val="28"/>
        </w:rPr>
        <w:t xml:space="preserve"> - длины соответствующих мышц.</w:t>
      </w:r>
      <w:r w:rsidR="00E166DB">
        <w:rPr>
          <w:sz w:val="28"/>
          <w:szCs w:val="28"/>
        </w:rPr>
        <w:t xml:space="preserve"> </w:t>
      </w:r>
    </w:p>
    <w:p w:rsidR="00492195" w:rsidRPr="00E166DB" w:rsidRDefault="00E166DB" w:rsidP="00E166DB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Также </w:t>
      </w:r>
      <w:r w:rsidRPr="00BD3822">
        <w:rPr>
          <w:sz w:val="28"/>
          <w:szCs w:val="28"/>
        </w:rPr>
        <w:t>необходимо учесть работу сократительных элементов мышц:</w:t>
      </w:r>
      <w:r w:rsidR="00097601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nary>
          <m:naryPr>
            <m:chr m:val="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j=1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8</m:t>
            </m:r>
          </m:sup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0j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L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L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</m:e>
            </m:d>
          </m:e>
        </m:nary>
      </m:oMath>
      <w:r w:rsidRPr="005A0D31">
        <w:rPr>
          <w:sz w:val="28"/>
          <w:szCs w:val="28"/>
        </w:rPr>
        <w:t>,</w:t>
      </w:r>
      <w:r w:rsidR="0009760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01</m:t>
            </m:r>
          </m:sub>
        </m:sSub>
        <m:r>
          <w:rPr>
            <w:rFonts w:ascii="Cambria Math" w:eastAsiaTheme="minorEastAsia"/>
            <w:sz w:val="28"/>
            <w:szCs w:val="28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08</m:t>
            </m:r>
          </m:sub>
        </m:sSub>
      </m:oMath>
      <w:r>
        <w:rPr>
          <w:rFonts w:eastAsiaTheme="minorEastAsia"/>
          <w:sz w:val="28"/>
          <w:szCs w:val="28"/>
        </w:rPr>
        <w:t xml:space="preserve"> - активные усилия, создаваемые каждой из мышц,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Ka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Ka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8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 xml:space="preserve"> K</m:t>
            </m:r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Kb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8</m:t>
            </m:r>
          </m:sub>
        </m:sSub>
      </m:oMath>
      <w:r>
        <w:rPr>
          <w:rFonts w:eastAsiaTheme="minorEastAsia"/>
          <w:sz w:val="28"/>
          <w:szCs w:val="28"/>
        </w:rPr>
        <w:t xml:space="preserve"> – коэффициенты </w:t>
      </w:r>
      <w:r w:rsidRPr="002D4CA4">
        <w:rPr>
          <w:rFonts w:eastAsiaTheme="minorEastAsia"/>
          <w:i/>
          <w:sz w:val="28"/>
          <w:szCs w:val="28"/>
          <w:lang w:val="en-US"/>
        </w:rPr>
        <w:t>a</w:t>
      </w:r>
      <w:r>
        <w:rPr>
          <w:rFonts w:eastAsiaTheme="minorEastAsia"/>
          <w:sz w:val="28"/>
          <w:szCs w:val="28"/>
        </w:rPr>
        <w:t xml:space="preserve"> и </w:t>
      </w:r>
      <w:r w:rsidRPr="002D4CA4">
        <w:rPr>
          <w:rFonts w:eastAsiaTheme="minorEastAsia"/>
          <w:i/>
          <w:sz w:val="28"/>
          <w:szCs w:val="28"/>
          <w:lang w:val="en-US"/>
        </w:rPr>
        <w:t>b</w:t>
      </w:r>
      <w:r>
        <w:rPr>
          <w:rFonts w:eastAsiaTheme="minorEastAsia"/>
          <w:sz w:val="28"/>
          <w:szCs w:val="28"/>
        </w:rPr>
        <w:t xml:space="preserve"> для каждой из мышц согласно формуле (</w:t>
      </w:r>
      <w:r w:rsidR="003B2C56">
        <w:rPr>
          <w:rFonts w:eastAsiaTheme="minorEastAsia"/>
          <w:sz w:val="28"/>
          <w:szCs w:val="28"/>
        </w:rPr>
        <w:t>1</w:t>
      </w:r>
      <w:r>
        <w:rPr>
          <w:rFonts w:eastAsiaTheme="minorEastAsia"/>
          <w:sz w:val="28"/>
          <w:szCs w:val="28"/>
        </w:rPr>
        <w:t>).</w:t>
      </w:r>
    </w:p>
    <w:p w:rsidR="009B235C" w:rsidRDefault="009B235C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Динамические уравнения системы с учетом свойств используемых электроприводов примут вид:</w:t>
      </w:r>
    </w:p>
    <w:p w:rsidR="004176C8" w:rsidRPr="00511E7A" w:rsidRDefault="00347D74" w:rsidP="004176C8">
      <w:pPr>
        <w:pStyle w:val="Default"/>
        <w:jc w:val="both"/>
        <w:rPr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eastAsiaTheme="minorEastAsia" w:hAnsi="Cambria Math"/>
                <w:i/>
                <w:sz w:val="27"/>
                <w:szCs w:val="27"/>
              </w:rPr>
            </m:ctrlPr>
          </m:dPr>
          <m:e>
            <m:eqArr>
              <m:eqArrPr>
                <m:ctrlPr>
                  <w:rPr>
                    <w:rFonts w:ascii="Cambria Math" w:eastAsiaTheme="minorEastAsia" w:hAnsi="Cambria Math"/>
                    <w:i/>
                    <w:sz w:val="27"/>
                    <w:szCs w:val="27"/>
                  </w:rPr>
                </m:ctrlPr>
              </m:eqArrPr>
              <m:e>
                <m:eqArr>
                  <m:eqArrPr>
                    <m:ctrlPr>
                      <w:rPr>
                        <w:rFonts w:ascii="Cambria Math" w:eastAsiaTheme="minorEastAsia" w:hAnsi="Cambria Math"/>
                        <w:i/>
                        <w:sz w:val="27"/>
                        <w:szCs w:val="27"/>
                      </w:rPr>
                    </m:ctrlPr>
                  </m:eqArrPr>
                  <m:e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1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Theme="minorEastAsia" w:hAnsi="Cambria Math"/>
                                <w:sz w:val="27"/>
                                <w:szCs w:val="27"/>
                              </w:rPr>
                            </m:ctrlPr>
                          </m:mPr>
                          <m:mr>
                            <m:e>
                              <m:acc>
                                <m:accPr>
                                  <m:chr m:val="̈"/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φ</m:t>
                                  </m:r>
                                </m:e>
                              </m:acc>
                            </m:e>
                          </m:mr>
                          <m:mr>
                            <m:e>
                              <m:acc>
                                <m:accPr>
                                  <m:chr m:val="̈"/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ξ</m:t>
                                  </m:r>
                                </m:e>
                              </m:acc>
                            </m:e>
                          </m:mr>
                        </m:m>
                      </m:e>
                    </m:d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2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d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φ</m:t>
                            </m:r>
                          </m:e>
                        </m:acc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ξ</m:t>
                            </m:r>
                          </m:e>
                        </m:acc>
                      </m:e>
                    </m:d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3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Theme="minorEastAsia" w:hAnsi="Cambria Math"/>
                                <w:sz w:val="27"/>
                                <w:szCs w:val="27"/>
                              </w:rPr>
                            </m:ctrlPr>
                          </m:mPr>
                          <m:mr>
                            <m:e>
                              <m:acc>
                                <m:accPr>
                                  <m:chr m:val="̇"/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φ</m:t>
                                  </m:r>
                                </m:e>
                              </m:acc>
                            </m:e>
                          </m:mr>
                          <m:mr>
                            <m:e>
                              <m:acc>
                                <m:accPr>
                                  <m:chr m:val="̇"/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ξ</m:t>
                                  </m:r>
                                </m:e>
                              </m:acc>
                            </m:e>
                          </m:mr>
                        </m:m>
                      </m:e>
                    </m:d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4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Theme="minorEastAsia" w:hAnsi="Cambria Math"/>
                                <w:sz w:val="27"/>
                                <w:szCs w:val="27"/>
                              </w:rPr>
                            </m:ctrlPr>
                          </m:mPr>
                          <m:m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sSupPr>
                                <m:e>
                                  <m:acc>
                                    <m:accPr>
                                      <m:chr m:val="̇"/>
                                      <m:ctrl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  <m:t>φ</m:t>
                                      </m:r>
                                    </m:e>
                                  </m:acc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2</m:t>
                                  </m:r>
                                </m:sup>
                              </m:sSup>
                            </m:e>
                          </m:mr>
                          <m:m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sSupPr>
                                <m:e>
                                  <m:acc>
                                    <m:accPr>
                                      <m:chr m:val="̇"/>
                                      <m:ctrl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  <m:t>ξ</m:t>
                                      </m:r>
                                    </m:e>
                                  </m:acc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2</m:t>
                                  </m:r>
                                </m:sup>
                              </m:sSup>
                            </m:e>
                          </m:mr>
                        </m:m>
                      </m:e>
                    </m:d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 xml:space="preserve">= </m:t>
                    </m:r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F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l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up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φ</m:t>
                        </m:r>
                      </m:den>
                    </m:f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  <w:lang w:val="en-US"/>
                          </w:rPr>
                          <m:t>s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  <w:lang w:val="en-US"/>
                          </w:rPr>
                          <m:t>φ</m:t>
                        </m:r>
                      </m:sub>
                    </m:sSub>
                    <m:r>
                      <w:rPr>
                        <w:rFonts w:ascii="Cambria Math" w:eastAsiaTheme="minorEastAsia"/>
                        <w:sz w:val="27"/>
                        <w:szCs w:val="27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μ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φ</m:t>
                        </m:r>
                      </m:sub>
                    </m:sSub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φ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 xml:space="preserve">-    </m:t>
                    </m:r>
                  </m:e>
                  <m:e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2</m:t>
                        </m:r>
                      </m:den>
                    </m:f>
                    <m:nary>
                      <m:naryPr>
                        <m:chr m:val="∑"/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8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j</m:t>
                            </m:r>
                          </m:sub>
                        </m:sSub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d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7"/>
                                    <w:szCs w:val="27"/>
                                  </w:rPr>
                                </m:ctrlPr>
                              </m:sSup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7"/>
                                    <w:szCs w:val="27"/>
                                  </w:rPr>
                                  <m:t>2</m:t>
                                </m:r>
                              </m:sup>
                            </m:sSup>
                          </m:num>
                          <m:den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d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φ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-</m:t>
                        </m:r>
                      </m:e>
                    </m:nary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2</m:t>
                        </m:r>
                      </m:den>
                    </m:f>
                    <m:nary>
                      <m:naryPr>
                        <m:chr m:val="∑"/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8</m:t>
                        </m:r>
                      </m:sup>
                      <m:e>
                        <m:d>
                          <m:d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7"/>
                                <w:szCs w:val="27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sz w:val="27"/>
                                    <w:szCs w:val="27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  <w:sz w:val="27"/>
                                    <w:szCs w:val="27"/>
                                  </w:rPr>
                                  <m:t>p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Theme="minorEastAsia"/>
                                    <w:sz w:val="27"/>
                                    <w:szCs w:val="27"/>
                                  </w:rPr>
                                  <m:t>0</m:t>
                                </m:r>
                                <m:r>
                                  <w:rPr>
                                    <w:rFonts w:ascii="Cambria Math" w:eastAsiaTheme="minorEastAsia"/>
                                    <w:sz w:val="27"/>
                                    <w:szCs w:val="27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  <m:r>
                              <w:rPr>
                                <w:rFonts w:ascii="Cambria Math" w:eastAsiaTheme="minorEastAsia"/>
                                <w:sz w:val="27"/>
                                <w:szCs w:val="27"/>
                              </w:rPr>
                              <m:t>+</m:t>
                            </m:r>
                            <m:f>
                              <m:f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sz w:val="27"/>
                                    <w:szCs w:val="27"/>
                                  </w:rPr>
                                </m:ctrlPr>
                              </m:fPr>
                              <m:num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Ka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̇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27"/>
                                            <w:szCs w:val="27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 w:val="27"/>
                                            <w:szCs w:val="27"/>
                                          </w:rPr>
                                          <m:t>L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</m:num>
                              <m:den>
                                <m:r>
                                  <w:rPr>
                                    <w:rFonts w:ascii="Cambria Math" w:eastAsiaTheme="minorEastAsia" w:hAnsi="Cambria Math"/>
                                    <w:sz w:val="27"/>
                                    <w:szCs w:val="27"/>
                                  </w:rPr>
                                  <m:t>K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b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sz w:val="27"/>
                                    <w:szCs w:val="27"/>
                                  </w:rPr>
                                  <m:t>-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̇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27"/>
                                            <w:szCs w:val="27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 w:val="27"/>
                                            <w:szCs w:val="27"/>
                                          </w:rPr>
                                          <m:t>L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</m:den>
                            </m:f>
                          </m:e>
                        </m:d>
                      </m:e>
                    </m:nary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L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j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φ</m:t>
                        </m:r>
                      </m:den>
                    </m:f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 xml:space="preserve"> ;       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7"/>
                        <w:szCs w:val="27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5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Theme="minorEastAsia" w:hAnsi="Cambria Math"/>
                                <w:sz w:val="27"/>
                                <w:szCs w:val="27"/>
                              </w:rPr>
                            </m:ctrlPr>
                          </m:mPr>
                          <m:mr>
                            <m:e>
                              <m:acc>
                                <m:accPr>
                                  <m:chr m:val="̈"/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φ</m:t>
                                  </m:r>
                                </m:e>
                              </m:acc>
                            </m:e>
                          </m:mr>
                          <m:mr>
                            <m:e>
                              <m:acc>
                                <m:accPr>
                                  <m:chr m:val="̈"/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ξ</m:t>
                                  </m:r>
                                </m:e>
                              </m:acc>
                            </m:e>
                          </m:mr>
                        </m:m>
                      </m:e>
                    </m:d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6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d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φ</m:t>
                            </m:r>
                          </m:e>
                        </m:acc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ξ</m:t>
                            </m:r>
                          </m:e>
                        </m:acc>
                      </m:e>
                    </m:d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7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Theme="minorEastAsia" w:hAnsi="Cambria Math"/>
                                <w:sz w:val="27"/>
                                <w:szCs w:val="27"/>
                              </w:rPr>
                            </m:ctrlPr>
                          </m:mPr>
                          <m:m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sSupPr>
                                <m:e>
                                  <m:acc>
                                    <m:accPr>
                                      <m:chr m:val="̇"/>
                                      <m:ctrl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  <m:t>φ</m:t>
                                      </m:r>
                                    </m:e>
                                  </m:acc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2</m:t>
                                  </m:r>
                                </m:sup>
                              </m:sSup>
                            </m:e>
                          </m:mr>
                          <m:m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</m:ctrlPr>
                                </m:sSupPr>
                                <m:e>
                                  <m:acc>
                                    <m:accPr>
                                      <m:chr m:val="̇"/>
                                      <m:ctrl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z w:val="27"/>
                                          <w:szCs w:val="27"/>
                                        </w:rPr>
                                        <m:t>ξ</m:t>
                                      </m:r>
                                    </m:e>
                                  </m:acc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7"/>
                                      <w:szCs w:val="27"/>
                                    </w:rPr>
                                    <m:t>2</m:t>
                                  </m:r>
                                </m:sup>
                              </m:sSup>
                            </m:e>
                          </m:mr>
                        </m:m>
                      </m:e>
                    </m:d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=</m:t>
                    </m:r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M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ξ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1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ξ</m:t>
                        </m:r>
                      </m:den>
                    </m:f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7"/>
                            <w:szCs w:val="27"/>
                            <w:lang w:val="en-US"/>
                          </w:rPr>
                          <m:t>s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  <w:lang w:val="en-US"/>
                          </w:rPr>
                          <m:t>ξ</m:t>
                        </m:r>
                      </m:sub>
                    </m:sSub>
                    <m:r>
                      <w:rPr>
                        <w:rFonts w:ascii="Cambria Math" w:eastAsiaTheme="minorEastAsia"/>
                        <w:sz w:val="27"/>
                        <w:szCs w:val="27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μ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ξ</m:t>
                        </m:r>
                      </m:sub>
                    </m:sSub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7"/>
                            <w:szCs w:val="27"/>
                          </w:rPr>
                          <m:t>ξ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2</m:t>
                        </m:r>
                      </m:den>
                    </m:f>
                    <m:nary>
                      <m:naryPr>
                        <m:chr m:val="∑"/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8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j</m:t>
                            </m:r>
                          </m:sub>
                        </m:sSub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d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7"/>
                                    <w:szCs w:val="27"/>
                                  </w:rPr>
                                </m:ctrlPr>
                              </m:sSup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7"/>
                                    <w:szCs w:val="27"/>
                                  </w:rPr>
                                  <m:t>2</m:t>
                                </m:r>
                              </m:sup>
                            </m:sSup>
                          </m:num>
                          <m:den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d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ξ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-</m:t>
                        </m:r>
                      </m:e>
                    </m:nary>
                  </m:e>
                  <m:e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2</m:t>
                        </m:r>
                      </m:den>
                    </m:f>
                    <m:nary>
                      <m:naryPr>
                        <m:chr m:val="∑"/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8</m:t>
                        </m:r>
                      </m:sup>
                      <m:e>
                        <m:d>
                          <m:d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7"/>
                                <w:szCs w:val="27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sz w:val="27"/>
                                    <w:szCs w:val="27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  <w:sz w:val="27"/>
                                    <w:szCs w:val="27"/>
                                  </w:rPr>
                                  <m:t>p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Theme="minorEastAsia"/>
                                    <w:sz w:val="27"/>
                                    <w:szCs w:val="27"/>
                                  </w:rPr>
                                  <m:t>0</m:t>
                                </m:r>
                                <m:r>
                                  <w:rPr>
                                    <w:rFonts w:ascii="Cambria Math" w:eastAsiaTheme="minorEastAsia"/>
                                    <w:sz w:val="27"/>
                                    <w:szCs w:val="27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  <m:r>
                              <w:rPr>
                                <w:rFonts w:ascii="Cambria Math" w:eastAsiaTheme="minorEastAsia"/>
                                <w:sz w:val="27"/>
                                <w:szCs w:val="27"/>
                              </w:rPr>
                              <m:t>+</m:t>
                            </m:r>
                            <m:f>
                              <m:f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sz w:val="27"/>
                                    <w:szCs w:val="27"/>
                                  </w:rPr>
                                </m:ctrlPr>
                              </m:fPr>
                              <m:num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Ka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̇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27"/>
                                            <w:szCs w:val="27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 w:val="27"/>
                                            <w:szCs w:val="27"/>
                                          </w:rPr>
                                          <m:t>L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</m:num>
                              <m:den>
                                <m:r>
                                  <w:rPr>
                                    <w:rFonts w:ascii="Cambria Math" w:eastAsiaTheme="minorEastAsia" w:hAnsi="Cambria Math"/>
                                    <w:sz w:val="27"/>
                                    <w:szCs w:val="27"/>
                                  </w:rPr>
                                  <m:t>K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b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sz w:val="27"/>
                                    <w:szCs w:val="27"/>
                                  </w:rPr>
                                  <m:t>-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7"/>
                                        <w:szCs w:val="27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̇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27"/>
                                            <w:szCs w:val="27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 w:val="27"/>
                                            <w:szCs w:val="27"/>
                                          </w:rPr>
                                          <m:t>L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7"/>
                                        <w:szCs w:val="27"/>
                                      </w:rPr>
                                      <m:t>j</m:t>
                                    </m:r>
                                  </m:sub>
                                </m:sSub>
                              </m:den>
                            </m:f>
                          </m:e>
                        </m:d>
                      </m:e>
                    </m:nary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L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</w:rPr>
                              <m:t>j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d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ξ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7"/>
                        <w:szCs w:val="27"/>
                      </w:rPr>
                      <m:t xml:space="preserve">;                    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7"/>
                        <w:szCs w:val="27"/>
                        <w:lang w:val="en-US"/>
                      </w:rPr>
                    </m:ctrlPr>
                  </m:e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L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i/>
                                <w:sz w:val="27"/>
                                <w:szCs w:val="27"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7"/>
                                <w:szCs w:val="27"/>
                                <w:lang w:val="en-US"/>
                              </w:rPr>
                              <m:t>I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/>
                        <w:sz w:val="27"/>
                        <w:szCs w:val="27"/>
                      </w:rPr>
                      <m:t>+</m:t>
                    </m:r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7"/>
                            <w:szCs w:val="27"/>
                            <w:lang w:val="en-US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/>
                        <w:sz w:val="27"/>
                        <w:szCs w:val="27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7"/>
                            <w:szCs w:val="27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  <w:lang w:val="en-US"/>
                          </w:rPr>
                          <m:t>e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sz w:val="27"/>
                                <w:szCs w:val="27"/>
                                <w:lang w:val="en-US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  <w:lang w:val="en-US"/>
                              </w:rPr>
                              <m:t>ψ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/>
                        <w:sz w:val="27"/>
                        <w:szCs w:val="27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7"/>
                            <w:szCs w:val="27"/>
                            <w:lang w:val="en-US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 xml:space="preserve">;                                                                 </m:t>
                    </m:r>
                  </m:e>
                </m:eqArr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J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̈"/>
                            <m:ctrlPr>
                              <w:rPr>
                                <w:rFonts w:ascii="Cambria Math" w:hAnsi="Cambria Math"/>
                                <w:sz w:val="27"/>
                                <w:szCs w:val="27"/>
                                <w:lang w:val="en-US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  <w:lang w:val="en-US"/>
                              </w:rPr>
                              <m:t>ψ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/>
                        <w:sz w:val="27"/>
                        <w:szCs w:val="27"/>
                      </w:rPr>
                      <m:t>=</m:t>
                    </m:r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M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7"/>
                    <w:szCs w:val="27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7"/>
                            <w:szCs w:val="27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/>
                            <w:sz w:val="27"/>
                            <w:szCs w:val="27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F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η</m:t>
                    </m:r>
                  </m:den>
                </m:f>
                <m:r>
                  <w:rPr>
                    <w:rFonts w:ascii="Cambria Math" w:hAnsi="Cambria Math"/>
                    <w:sz w:val="27"/>
                    <w:szCs w:val="27"/>
                  </w:rPr>
                  <m:t xml:space="preserve"> ;                                                                           </m:t>
                </m:r>
                <m:ctrlPr>
                  <w:rPr>
                    <w:rFonts w:ascii="Cambria Math" w:eastAsia="Cambria Math" w:hAnsi="Cambria Math" w:cs="Cambria Math"/>
                    <w:i/>
                    <w:sz w:val="27"/>
                    <w:szCs w:val="27"/>
                    <w:lang w:val="en-US"/>
                  </w:rPr>
                </m:ctrlPr>
              </m:e>
              <m:e>
                <m:r>
                  <w:rPr>
                    <w:rFonts w:ascii="Cambria Math" w:hAnsi="Cambria Math"/>
                    <w:sz w:val="27"/>
                    <w:szCs w:val="27"/>
                    <w:lang w:val="en-US"/>
                  </w:rPr>
                  <m:t>L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7"/>
                            <w:szCs w:val="27"/>
                            <w:lang w:val="en-US"/>
                          </w:rPr>
                          <m:t>I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2</m:t>
                    </m:r>
                  </m:sub>
                </m:sSub>
                <m:r>
                  <w:rPr>
                    <w:rFonts w:ascii="Cambria Math"/>
                    <w:sz w:val="27"/>
                    <w:szCs w:val="27"/>
                  </w:rPr>
                  <m:t>+</m:t>
                </m:r>
                <m:r>
                  <w:rPr>
                    <w:rFonts w:ascii="Cambria Math" w:hAnsi="Cambria Math"/>
                    <w:sz w:val="27"/>
                    <w:szCs w:val="27"/>
                    <w:lang w:val="en-US"/>
                  </w:rPr>
                  <m:t>r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2</m:t>
                    </m:r>
                  </m:sub>
                </m:sSub>
                <m:r>
                  <w:rPr>
                    <w:rFonts w:ascii="Cambria Math"/>
                    <w:sz w:val="27"/>
                    <w:szCs w:val="27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e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sz w:val="27"/>
                            <w:szCs w:val="27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7"/>
                            <w:szCs w:val="27"/>
                            <w:lang w:val="en-US"/>
                          </w:rPr>
                          <m:t>ψ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2</m:t>
                    </m:r>
                  </m:sub>
                </m:sSub>
                <m:r>
                  <w:rPr>
                    <w:rFonts w:ascii="Cambria Math"/>
                    <w:sz w:val="27"/>
                    <w:szCs w:val="27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7"/>
                    <w:szCs w:val="27"/>
                  </w:rPr>
                  <m:t xml:space="preserve">;                                                                 </m:t>
                </m:r>
                <m:ctrlPr>
                  <w:rPr>
                    <w:rFonts w:ascii="Cambria Math" w:eastAsia="Cambria Math" w:hAnsi="Cambria Math" w:cs="Cambria Math"/>
                    <w:i/>
                    <w:sz w:val="27"/>
                    <w:szCs w:val="27"/>
                    <w:lang w:val="en-US"/>
                  </w:rPr>
                </m:ctrlPr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J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7"/>
                            <w:szCs w:val="27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̈"/>
                            <m:ctrlPr>
                              <w:rPr>
                                <w:rFonts w:ascii="Cambria Math" w:hAnsi="Cambria Math"/>
                                <w:sz w:val="27"/>
                                <w:szCs w:val="27"/>
                                <w:lang w:val="en-US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7"/>
                                <w:szCs w:val="27"/>
                                <w:lang w:val="en-US"/>
                              </w:rPr>
                              <m:t>ψ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7"/>
                            <w:szCs w:val="27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/>
                        <w:sz w:val="27"/>
                        <w:szCs w:val="27"/>
                      </w:rPr>
                      <m:t>=</m:t>
                    </m:r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M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7"/>
                        <w:szCs w:val="27"/>
                        <w:lang w:val="en-US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z w:val="27"/>
                        <w:szCs w:val="27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7"/>
                    <w:szCs w:val="27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7"/>
                        <w:szCs w:val="27"/>
                      </w:rPr>
                    </m:ctrlPr>
                  </m:sSubPr>
                  <m:e>
                    <m:r>
                      <w:rPr>
                        <w:rFonts w:ascii="Cambria Math"/>
                        <w:sz w:val="27"/>
                        <w:szCs w:val="27"/>
                      </w:rPr>
                      <m:t>k</m:t>
                    </m:r>
                  </m:e>
                  <m:sub>
                    <m:r>
                      <w:rPr>
                        <w:rFonts w:ascii="Cambria Math"/>
                        <w:sz w:val="27"/>
                        <w:szCs w:val="27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7"/>
                    <w:szCs w:val="27"/>
                    <w:lang w:val="en-US"/>
                  </w:rPr>
                  <m:t>M</m:t>
                </m:r>
                <m:r>
                  <w:rPr>
                    <w:rFonts w:ascii="Cambria Math" w:hAnsi="Cambria Math"/>
                    <w:sz w:val="27"/>
                    <w:szCs w:val="27"/>
                  </w:rPr>
                  <m:t xml:space="preserve"> ;                                                                        </m:t>
                </m:r>
                <m:ctrlPr>
                  <w:rPr>
                    <w:rFonts w:ascii="Cambria Math" w:eastAsia="Cambria Math" w:hAnsi="Cambria Math" w:cs="Cambria Math"/>
                    <w:i/>
                    <w:sz w:val="27"/>
                    <w:szCs w:val="27"/>
                  </w:rPr>
                </m:ctrlPr>
              </m:e>
              <m:e>
                <m:ctrlPr>
                  <w:rPr>
                    <w:rFonts w:ascii="Cambria Math" w:eastAsia="Cambria Math" w:hAnsi="Cambria Math" w:cs="Cambria Math"/>
                    <w:i/>
                    <w:sz w:val="27"/>
                    <w:szCs w:val="27"/>
                  </w:rPr>
                </m:ctrlPr>
              </m:e>
              <m:e>
                <m:r>
                  <w:rPr>
                    <w:rFonts w:ascii="Cambria Math" w:hAnsi="Cambria Math"/>
                    <w:sz w:val="27"/>
                    <w:szCs w:val="27"/>
                  </w:rPr>
                  <m:t xml:space="preserve">                                                                                        </m:t>
                </m:r>
              </m:e>
            </m:eqArr>
          </m:e>
        </m:d>
      </m:oMath>
      <w:r w:rsidR="004176C8" w:rsidRPr="000D6A58">
        <w:rPr>
          <w:rFonts w:eastAsiaTheme="minorEastAsia"/>
          <w:sz w:val="28"/>
          <w:szCs w:val="28"/>
        </w:rPr>
        <w:t xml:space="preserve"> </w:t>
      </w:r>
      <w:r w:rsidR="004176C8">
        <w:rPr>
          <w:rFonts w:eastAsiaTheme="minorEastAsia"/>
          <w:sz w:val="28"/>
          <w:szCs w:val="28"/>
        </w:rPr>
        <w:tab/>
        <w:t>(</w:t>
      </w:r>
      <w:r w:rsidR="003B2C56">
        <w:rPr>
          <w:rFonts w:eastAsiaTheme="minorEastAsia"/>
          <w:sz w:val="28"/>
          <w:szCs w:val="28"/>
        </w:rPr>
        <w:t>2</w:t>
      </w:r>
      <w:r w:rsidR="004176C8">
        <w:rPr>
          <w:rFonts w:eastAsiaTheme="minorEastAsia"/>
          <w:sz w:val="28"/>
          <w:szCs w:val="28"/>
        </w:rPr>
        <w:t>)</w:t>
      </w:r>
    </w:p>
    <w:p w:rsidR="008627DF" w:rsidRDefault="00347D74" w:rsidP="00781BD8">
      <w:pPr>
        <w:spacing w:line="240" w:lineRule="auto"/>
        <w:contextualSpacing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eqArr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up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ψ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;</m:t>
                </m:r>
              </m:e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ξ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ψ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e>
            </m:eqArr>
          </m:e>
        </m:d>
      </m:oMath>
      <w:r w:rsidR="00357612" w:rsidRPr="00357612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ab/>
        <w:t>(</w:t>
      </w:r>
      <w:r w:rsidR="003B2C56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357612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:rsidR="00EF79EC" w:rsidRPr="00460945" w:rsidRDefault="00A14427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EF79EC" w:rsidRPr="00EF79EC">
        <w:rPr>
          <w:sz w:val="28"/>
          <w:szCs w:val="28"/>
        </w:rPr>
        <w:t xml:space="preserve">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7</m:t>
            </m:r>
          </m:sub>
        </m:sSub>
      </m:oMath>
      <w:r w:rsidR="00EF79EC" w:rsidRPr="00E82124">
        <w:rPr>
          <w:sz w:val="28"/>
          <w:szCs w:val="28"/>
        </w:rPr>
        <w:t xml:space="preserve"> </w:t>
      </w:r>
      <w:r w:rsidR="00CB03BA" w:rsidRPr="009804D2">
        <w:rPr>
          <w:sz w:val="28"/>
          <w:szCs w:val="28"/>
        </w:rPr>
        <w:t>–</w:t>
      </w:r>
      <w:r w:rsidR="00EF79EC" w:rsidRPr="00E82124">
        <w:rPr>
          <w:sz w:val="28"/>
          <w:szCs w:val="28"/>
        </w:rPr>
        <w:t xml:space="preserve"> матрицы коэффициентов уравнений</w:t>
      </w:r>
      <w:r w:rsidR="00EF79EC">
        <w:rPr>
          <w:sz w:val="28"/>
          <w:szCs w:val="28"/>
        </w:rPr>
        <w:t>, определяемые геометрическими параметрами системы</w:t>
      </w:r>
      <w:r>
        <w:rPr>
          <w:sz w:val="28"/>
          <w:szCs w:val="28"/>
        </w:rPr>
        <w:t>;</w:t>
      </w:r>
      <w:r w:rsidR="00EF79EC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φ</m:t>
            </m:r>
          </m:sub>
        </m:sSub>
      </m:oMath>
      <w:r w:rsidR="00EF79EC" w:rsidRPr="00EF79EC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ξ</m:t>
            </m:r>
          </m:sub>
        </m:sSub>
      </m:oMath>
      <w:r w:rsidR="00EF79EC" w:rsidRPr="00EF79EC">
        <w:rPr>
          <w:sz w:val="28"/>
          <w:szCs w:val="28"/>
        </w:rPr>
        <w:t xml:space="preserve"> </w:t>
      </w:r>
      <w:r w:rsidR="00CB03BA" w:rsidRPr="009804D2">
        <w:rPr>
          <w:sz w:val="28"/>
          <w:szCs w:val="28"/>
        </w:rPr>
        <w:t>–</w:t>
      </w:r>
      <w:r w:rsidR="00EF79EC" w:rsidRPr="00EF79EC">
        <w:rPr>
          <w:sz w:val="28"/>
          <w:szCs w:val="28"/>
        </w:rPr>
        <w:t xml:space="preserve"> коэффициенты вязкого сопротивления суставных тканей</w:t>
      </w:r>
      <w:r>
        <w:rPr>
          <w:sz w:val="28"/>
          <w:szCs w:val="28"/>
        </w:rPr>
        <w:t>;</w:t>
      </w:r>
      <w:r w:rsidR="00EF79EC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J</m:t>
        </m:r>
      </m:oMath>
      <w:r w:rsidR="00EF79EC" w:rsidRPr="00EF79EC">
        <w:rPr>
          <w:sz w:val="28"/>
          <w:szCs w:val="28"/>
        </w:rPr>
        <w:t xml:space="preserve"> </w:t>
      </w:r>
      <w:r w:rsidR="00CB03BA" w:rsidRPr="009804D2">
        <w:rPr>
          <w:sz w:val="28"/>
          <w:szCs w:val="28"/>
        </w:rPr>
        <w:t>–</w:t>
      </w:r>
      <w:r w:rsidR="00EF79EC" w:rsidRPr="00EF79EC">
        <w:rPr>
          <w:sz w:val="28"/>
          <w:szCs w:val="28"/>
        </w:rPr>
        <w:t xml:space="preserve"> момент инерции вала двигателя</w:t>
      </w:r>
      <w:r>
        <w:rPr>
          <w:sz w:val="28"/>
          <w:szCs w:val="28"/>
        </w:rPr>
        <w:t>;</w:t>
      </w:r>
      <w:r w:rsidR="00EF79EC" w:rsidRPr="00EF79EC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</m:oMath>
      <w:r w:rsidR="00EF79EC" w:rsidRPr="002D4CA4">
        <w:rPr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</m:oMath>
      <w:r w:rsidR="00EF79EC" w:rsidRPr="00EF79EC">
        <w:rPr>
          <w:sz w:val="28"/>
          <w:szCs w:val="28"/>
        </w:rPr>
        <w:t xml:space="preserve"> – электрическая и электромеханическая постоянные двигателя</w:t>
      </w:r>
      <w:r>
        <w:rPr>
          <w:sz w:val="28"/>
          <w:szCs w:val="28"/>
        </w:rPr>
        <w:t>;</w:t>
      </w:r>
      <w:r w:rsidR="00EF79EC" w:rsidRPr="00460945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L</m:t>
        </m:r>
      </m:oMath>
      <w:r w:rsidR="00EF79EC" w:rsidRPr="002D4CA4">
        <w:rPr>
          <w:i/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</w:rPr>
          <m:t>r</m:t>
        </m:r>
      </m:oMath>
      <w:r w:rsidR="00EF79EC" w:rsidRPr="00460945">
        <w:rPr>
          <w:sz w:val="28"/>
          <w:szCs w:val="28"/>
        </w:rPr>
        <w:t xml:space="preserve"> </w:t>
      </w:r>
      <w:r w:rsidR="00CB03BA" w:rsidRPr="009804D2">
        <w:rPr>
          <w:sz w:val="28"/>
          <w:szCs w:val="28"/>
        </w:rPr>
        <w:t>–</w:t>
      </w:r>
      <w:r w:rsidR="00EF79EC" w:rsidRPr="00460945">
        <w:rPr>
          <w:sz w:val="28"/>
          <w:szCs w:val="28"/>
        </w:rPr>
        <w:t xml:space="preserve"> индуктивность и активное сопротивление обмотки двигателя</w:t>
      </w:r>
      <w:r>
        <w:rPr>
          <w:sz w:val="28"/>
          <w:szCs w:val="28"/>
        </w:rPr>
        <w:t>;</w:t>
      </w:r>
      <w:r w:rsidR="00EF79EC" w:rsidRPr="002D4CA4">
        <w:rPr>
          <w:i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="00EF79EC" w:rsidRPr="002D4CA4">
        <w:rPr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</m:sub>
        </m:sSub>
      </m:oMath>
      <w:r w:rsidR="00EF79EC" w:rsidRPr="00460945">
        <w:rPr>
          <w:sz w:val="28"/>
          <w:szCs w:val="28"/>
        </w:rPr>
        <w:t xml:space="preserve"> </w:t>
      </w:r>
      <w:r w:rsidR="00CB03BA" w:rsidRPr="009804D2">
        <w:rPr>
          <w:sz w:val="28"/>
          <w:szCs w:val="28"/>
        </w:rPr>
        <w:t>–</w:t>
      </w:r>
      <w:r w:rsidR="00EF79EC" w:rsidRPr="00460945">
        <w:rPr>
          <w:sz w:val="28"/>
          <w:szCs w:val="28"/>
        </w:rPr>
        <w:t xml:space="preserve"> передаточные отношения механизмов сгибания и вращения</w:t>
      </w:r>
      <w:r w:rsidR="00ED3510" w:rsidRPr="00EF79EC">
        <w:rPr>
          <w:sz w:val="28"/>
          <w:szCs w:val="28"/>
        </w:rPr>
        <w:t>(1 – сгибание, 2 – ротация соотве</w:t>
      </w:r>
      <w:r w:rsidR="00ED3510">
        <w:rPr>
          <w:sz w:val="28"/>
          <w:szCs w:val="28"/>
        </w:rPr>
        <w:t>т</w:t>
      </w:r>
      <w:r w:rsidR="00ED3510" w:rsidRPr="00EF79EC">
        <w:rPr>
          <w:sz w:val="28"/>
          <w:szCs w:val="28"/>
        </w:rPr>
        <w:t>ственно)</w:t>
      </w:r>
      <w:r>
        <w:rPr>
          <w:sz w:val="28"/>
          <w:szCs w:val="28"/>
        </w:rPr>
        <w:t>;</w:t>
      </w:r>
      <w:r w:rsidR="00EF79EC" w:rsidRPr="00460945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460945" w:rsidRPr="002D4CA4">
        <w:rPr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="00460945" w:rsidRPr="00460945">
        <w:rPr>
          <w:sz w:val="28"/>
          <w:szCs w:val="28"/>
        </w:rPr>
        <w:t xml:space="preserve"> </w:t>
      </w:r>
      <w:r w:rsidR="00CB03BA" w:rsidRPr="009804D2">
        <w:rPr>
          <w:sz w:val="28"/>
          <w:szCs w:val="28"/>
        </w:rPr>
        <w:t>–</w:t>
      </w:r>
      <w:r w:rsidR="00460945" w:rsidRPr="00460945">
        <w:rPr>
          <w:sz w:val="28"/>
          <w:szCs w:val="28"/>
        </w:rPr>
        <w:t xml:space="preserve"> управляющие напряжения</w:t>
      </w:r>
      <w:r>
        <w:rPr>
          <w:sz w:val="28"/>
          <w:szCs w:val="28"/>
        </w:rPr>
        <w:t>;</w:t>
      </w:r>
      <w:r w:rsidR="00460945" w:rsidRPr="00460945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sφ</m:t>
            </m:r>
          </m:sub>
        </m:sSub>
      </m:oMath>
      <w:r w:rsidR="00460945" w:rsidRPr="002D4CA4">
        <w:rPr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sξ</m:t>
            </m:r>
          </m:sub>
        </m:sSub>
      </m:oMath>
      <w:r w:rsidR="00460945" w:rsidRPr="00460945">
        <w:rPr>
          <w:sz w:val="28"/>
          <w:szCs w:val="28"/>
        </w:rPr>
        <w:t xml:space="preserve"> </w:t>
      </w:r>
      <w:r w:rsidR="00CB03BA" w:rsidRPr="009804D2">
        <w:rPr>
          <w:sz w:val="28"/>
          <w:szCs w:val="28"/>
        </w:rPr>
        <w:t>–</w:t>
      </w:r>
      <w:r w:rsidR="00460945" w:rsidRPr="00460945">
        <w:rPr>
          <w:sz w:val="28"/>
          <w:szCs w:val="28"/>
        </w:rPr>
        <w:t xml:space="preserve"> моменты, моделирующие естественные ограничения объема движени</w:t>
      </w:r>
      <w:r w:rsidR="004C54DA">
        <w:rPr>
          <w:sz w:val="28"/>
          <w:szCs w:val="28"/>
        </w:rPr>
        <w:t>я</w:t>
      </w:r>
      <w:r w:rsidR="00460945" w:rsidRPr="00460945">
        <w:rPr>
          <w:sz w:val="28"/>
          <w:szCs w:val="28"/>
        </w:rPr>
        <w:t xml:space="preserve"> в суставе, заданные следующим образом:</w:t>
      </w:r>
    </w:p>
    <w:p w:rsidR="00460945" w:rsidRPr="00460945" w:rsidRDefault="00347D74" w:rsidP="00781BD8">
      <w:pPr>
        <w:pStyle w:val="Default"/>
        <w:ind w:firstLine="709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s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φ</m:t>
            </m:r>
          </m:sub>
        </m:sSub>
        <m:r>
          <m:rPr>
            <m:sty m:val="p"/>
          </m:rPr>
          <w:rPr>
            <w:rFonts w:ascii="Cambria Math"/>
            <w:sz w:val="28"/>
            <w:szCs w:val="28"/>
          </w:rPr>
          <m:t xml:space="preserve">= </m:t>
        </m:r>
        <m:d>
          <m:dPr>
            <m:begChr m:val="{"/>
            <m:endChr m:val="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eqArrP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φ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φ≤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min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&lt;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max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∩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 </m:t>
                </m:r>
                <m:ctrlPr>
                  <w:rPr>
                    <w:rFonts w:ascii="Cambria Math" w:eastAsia="Cambria Math" w:hAnsi="Cambria Math" w:cs="Cambria Math"/>
                    <w:sz w:val="28"/>
                    <w:szCs w:val="28"/>
                  </w:rPr>
                </m:ctrlPr>
              </m:e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φ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φ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≥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max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;</m:t>
                </m:r>
              </m:e>
            </m:eqArr>
          </m:e>
        </m:d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φ</m:t>
            </m:r>
            <m:r>
              <w:rPr>
                <w:rFonts w:ascii="Cambria Math" w:hAnsi="Cambria Math"/>
                <w:sz w:val="28"/>
                <w:szCs w:val="28"/>
              </w:rPr>
              <m:t>&gt;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mim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;</m:t>
        </m:r>
      </m:oMath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  <w:t>(</w:t>
      </w:r>
      <w:r w:rsidR="003B2C56">
        <w:rPr>
          <w:sz w:val="28"/>
          <w:szCs w:val="28"/>
        </w:rPr>
        <w:t>4</w:t>
      </w:r>
      <w:r w:rsidR="00460945" w:rsidRPr="00460945">
        <w:rPr>
          <w:sz w:val="28"/>
          <w:szCs w:val="28"/>
        </w:rPr>
        <w:t>)</w:t>
      </w:r>
    </w:p>
    <w:p w:rsidR="00460945" w:rsidRPr="00460945" w:rsidRDefault="00347D74" w:rsidP="00781BD8">
      <w:pPr>
        <w:pStyle w:val="Default"/>
        <w:ind w:firstLine="709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sξ</m:t>
            </m:r>
          </m:sub>
        </m:sSub>
        <m:r>
          <m:rPr>
            <m:sty m:val="p"/>
          </m:rPr>
          <w:rPr>
            <w:rFonts w:ascii="Cambria Math"/>
            <w:sz w:val="28"/>
            <w:szCs w:val="28"/>
          </w:rPr>
          <m:t xml:space="preserve">= </m:t>
        </m:r>
        <m:d>
          <m:dPr>
            <m:begChr m:val="{"/>
            <m:endChr m:val="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eqArrP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ξ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ξ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ξ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≤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ξ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min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ξ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&lt;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ξ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max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∩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 </m:t>
                </m:r>
                <m:ctrlPr>
                  <w:rPr>
                    <w:rFonts w:ascii="Cambria Math" w:eastAsia="Cambria Math" w:hAnsi="Cambria Math" w:cs="Cambria Math"/>
                    <w:sz w:val="28"/>
                    <w:szCs w:val="28"/>
                  </w:rPr>
                </m:ctrlPr>
              </m:e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ξ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ξ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ξ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≥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ξ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max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;</m:t>
                </m:r>
              </m:e>
            </m:eqArr>
          </m:e>
        </m:d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ξ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&gt;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ξ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mim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;</m:t>
        </m:r>
      </m:oMath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</w:r>
      <w:r w:rsidR="00460945" w:rsidRPr="00460945">
        <w:rPr>
          <w:sz w:val="28"/>
          <w:szCs w:val="28"/>
        </w:rPr>
        <w:tab/>
        <w:t>(</w:t>
      </w:r>
      <w:r w:rsidR="003B2C56">
        <w:rPr>
          <w:sz w:val="28"/>
          <w:szCs w:val="28"/>
        </w:rPr>
        <w:t>5</w:t>
      </w:r>
      <w:r w:rsidR="00460945" w:rsidRPr="00460945">
        <w:rPr>
          <w:sz w:val="28"/>
          <w:szCs w:val="28"/>
        </w:rPr>
        <w:t>)</w:t>
      </w:r>
    </w:p>
    <w:p w:rsidR="00460945" w:rsidRPr="00460945" w:rsidRDefault="00460945" w:rsidP="00781BD8">
      <w:pPr>
        <w:pStyle w:val="Default"/>
        <w:ind w:firstLine="709"/>
        <w:jc w:val="both"/>
        <w:rPr>
          <w:sz w:val="28"/>
          <w:szCs w:val="28"/>
        </w:rPr>
      </w:pPr>
      <w:r w:rsidRPr="00460945">
        <w:rPr>
          <w:sz w:val="28"/>
          <w:szCs w:val="28"/>
        </w:rPr>
        <w:t xml:space="preserve">Где   </w:t>
      </w:r>
      <w:r w:rsidRPr="002D4CA4">
        <w:rPr>
          <w:i/>
          <w:sz w:val="28"/>
          <w:szCs w:val="28"/>
        </w:rPr>
        <w:t>с</w:t>
      </w:r>
      <w:proofErr w:type="gramStart"/>
      <w:r w:rsidRPr="002D4CA4">
        <w:rPr>
          <w:i/>
          <w:sz w:val="28"/>
          <w:szCs w:val="28"/>
          <w:vertAlign w:val="subscript"/>
        </w:rPr>
        <w:t>1</w:t>
      </w:r>
      <w:proofErr w:type="gramEnd"/>
      <w:r w:rsidRPr="002D4CA4">
        <w:rPr>
          <w:sz w:val="28"/>
          <w:szCs w:val="28"/>
          <w:vertAlign w:val="subscript"/>
        </w:rPr>
        <w:t>φ</w:t>
      </w:r>
      <w:r w:rsidRPr="002D4CA4">
        <w:rPr>
          <w:i/>
          <w:sz w:val="28"/>
          <w:szCs w:val="28"/>
        </w:rPr>
        <w:t>, с</w:t>
      </w:r>
      <w:r w:rsidRPr="002D4CA4">
        <w:rPr>
          <w:i/>
          <w:sz w:val="28"/>
          <w:szCs w:val="28"/>
          <w:vertAlign w:val="subscript"/>
        </w:rPr>
        <w:t>2</w:t>
      </w:r>
      <w:r w:rsidRPr="002D4CA4">
        <w:rPr>
          <w:sz w:val="28"/>
          <w:szCs w:val="28"/>
          <w:vertAlign w:val="subscript"/>
        </w:rPr>
        <w:t>φ</w:t>
      </w:r>
      <w:r w:rsidRPr="002D4CA4">
        <w:rPr>
          <w:i/>
          <w:sz w:val="28"/>
          <w:szCs w:val="28"/>
        </w:rPr>
        <w:t xml:space="preserve">, </w:t>
      </w:r>
      <m:oMath>
        <m:r>
          <w:rPr>
            <w:rFonts w:asci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ξ</m:t>
            </m:r>
          </m:sub>
        </m:sSub>
        <m:r>
          <w:rPr>
            <w:rFonts w:ascii="Cambria Math"/>
            <w:sz w:val="28"/>
            <w:szCs w:val="28"/>
          </w:rPr>
          <m:t xml:space="preserve">,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ξ</m:t>
            </m:r>
          </m:sub>
        </m:sSub>
      </m:oMath>
      <w:r w:rsidRPr="00460945">
        <w:rPr>
          <w:sz w:val="28"/>
          <w:szCs w:val="28"/>
        </w:rPr>
        <w:t>– коэффициенты</w:t>
      </w:r>
      <w:r w:rsidR="00E903B1">
        <w:rPr>
          <w:sz w:val="28"/>
          <w:szCs w:val="28"/>
        </w:rPr>
        <w:t xml:space="preserve"> упругого</w:t>
      </w:r>
      <w:r w:rsidRPr="00460945">
        <w:rPr>
          <w:sz w:val="28"/>
          <w:szCs w:val="28"/>
        </w:rPr>
        <w:t xml:space="preserve"> сопротивления</w:t>
      </w:r>
      <w:r w:rsidR="00E903B1">
        <w:rPr>
          <w:sz w:val="28"/>
          <w:szCs w:val="28"/>
        </w:rPr>
        <w:t>,</w:t>
      </w:r>
      <w:r w:rsidRPr="00460945">
        <w:rPr>
          <w:sz w:val="28"/>
          <w:szCs w:val="28"/>
        </w:rPr>
        <w:t xml:space="preserve"> </w:t>
      </w:r>
      <w:r w:rsidR="00E903B1" w:rsidRPr="00460945">
        <w:rPr>
          <w:sz w:val="28"/>
          <w:szCs w:val="28"/>
        </w:rPr>
        <w:t>φ</w:t>
      </w:r>
      <w:r w:rsidR="00E903B1" w:rsidRPr="002D4CA4">
        <w:rPr>
          <w:i/>
          <w:sz w:val="28"/>
          <w:szCs w:val="28"/>
          <w:vertAlign w:val="subscript"/>
        </w:rPr>
        <w:t>m</w:t>
      </w:r>
      <w:r w:rsidR="00E903B1">
        <w:rPr>
          <w:i/>
          <w:sz w:val="28"/>
          <w:szCs w:val="28"/>
          <w:vertAlign w:val="subscript"/>
          <w:lang w:val="en-US"/>
        </w:rPr>
        <w:t>in</w:t>
      </w:r>
      <w:r w:rsidR="00E903B1" w:rsidRPr="00460945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ξ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min</m:t>
            </m:r>
          </m:sub>
        </m:sSub>
      </m:oMath>
      <w:r w:rsidR="00E903B1" w:rsidRPr="00E903B1">
        <w:rPr>
          <w:rFonts w:eastAsiaTheme="minorEastAsia"/>
          <w:sz w:val="28"/>
          <w:szCs w:val="28"/>
        </w:rPr>
        <w:t>,</w:t>
      </w:r>
      <w:r w:rsidRPr="00460945">
        <w:rPr>
          <w:sz w:val="28"/>
          <w:szCs w:val="28"/>
        </w:rPr>
        <w:t xml:space="preserve"> φ</w:t>
      </w:r>
      <w:r w:rsidRPr="002D4CA4">
        <w:rPr>
          <w:i/>
          <w:sz w:val="28"/>
          <w:szCs w:val="28"/>
          <w:vertAlign w:val="subscript"/>
        </w:rPr>
        <w:t>max</w:t>
      </w:r>
      <w:r w:rsidRPr="00460945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ξ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max</m:t>
            </m:r>
          </m:sub>
        </m:sSub>
      </m:oMath>
      <w:r w:rsidRPr="00460945">
        <w:rPr>
          <w:sz w:val="28"/>
          <w:szCs w:val="28"/>
        </w:rPr>
        <w:t>– максимально возможные углы поворота.</w:t>
      </w:r>
    </w:p>
    <w:p w:rsidR="009B235C" w:rsidRPr="00997B0B" w:rsidRDefault="00E82124" w:rsidP="00781BD8">
      <w:pPr>
        <w:pStyle w:val="Default"/>
        <w:ind w:firstLine="709"/>
        <w:jc w:val="both"/>
        <w:rPr>
          <w:sz w:val="28"/>
          <w:szCs w:val="28"/>
        </w:rPr>
      </w:pPr>
      <w:proofErr w:type="gramStart"/>
      <w:r w:rsidRPr="00E82124">
        <w:rPr>
          <w:sz w:val="28"/>
          <w:szCs w:val="28"/>
        </w:rPr>
        <w:t xml:space="preserve">Движение системы описывается с помощью </w:t>
      </w:r>
      <w:r w:rsidR="00357612">
        <w:rPr>
          <w:sz w:val="28"/>
          <w:szCs w:val="28"/>
        </w:rPr>
        <w:t>шести дифференциальных уравнений первого и второго порядка</w:t>
      </w:r>
      <w:r w:rsidR="006319F5">
        <w:rPr>
          <w:sz w:val="28"/>
          <w:szCs w:val="28"/>
        </w:rPr>
        <w:t xml:space="preserve"> </w:t>
      </w:r>
      <w:r w:rsidR="00F5236F">
        <w:rPr>
          <w:sz w:val="28"/>
          <w:szCs w:val="28"/>
        </w:rPr>
        <w:t>(1)</w:t>
      </w:r>
      <w:r w:rsidR="004C54DA">
        <w:rPr>
          <w:sz w:val="28"/>
          <w:szCs w:val="28"/>
        </w:rPr>
        <w:t>:</w:t>
      </w:r>
      <w:r w:rsidRPr="00E82124">
        <w:rPr>
          <w:sz w:val="28"/>
          <w:szCs w:val="28"/>
        </w:rPr>
        <w:t xml:space="preserve"> </w:t>
      </w:r>
      <w:r w:rsidR="004C54DA">
        <w:rPr>
          <w:sz w:val="28"/>
          <w:szCs w:val="28"/>
        </w:rPr>
        <w:t>первое и второе –</w:t>
      </w:r>
      <w:r w:rsidRPr="00E82124">
        <w:rPr>
          <w:sz w:val="28"/>
          <w:szCs w:val="28"/>
        </w:rPr>
        <w:t xml:space="preserve"> уравнения динамики механической системы «рука</w:t>
      </w:r>
      <w:r w:rsidR="006319F5">
        <w:rPr>
          <w:sz w:val="28"/>
          <w:szCs w:val="28"/>
        </w:rPr>
        <w:t xml:space="preserve"> </w:t>
      </w:r>
      <w:r w:rsidR="006319F5" w:rsidRPr="00E82124">
        <w:rPr>
          <w:sz w:val="28"/>
          <w:szCs w:val="28"/>
        </w:rPr>
        <w:t>–</w:t>
      </w:r>
      <w:r w:rsidR="006319F5">
        <w:rPr>
          <w:sz w:val="28"/>
          <w:szCs w:val="28"/>
        </w:rPr>
        <w:t xml:space="preserve">  </w:t>
      </w:r>
      <w:r w:rsidRPr="00E82124">
        <w:rPr>
          <w:sz w:val="28"/>
          <w:szCs w:val="28"/>
        </w:rPr>
        <w:t xml:space="preserve">устройство», </w:t>
      </w:r>
      <w:r w:rsidR="004C54DA">
        <w:rPr>
          <w:sz w:val="28"/>
          <w:szCs w:val="28"/>
        </w:rPr>
        <w:t xml:space="preserve">третье и </w:t>
      </w:r>
      <w:r w:rsidR="003B2C56">
        <w:rPr>
          <w:sz w:val="28"/>
          <w:szCs w:val="28"/>
        </w:rPr>
        <w:t>пятое</w:t>
      </w:r>
      <w:r w:rsidRPr="00E82124">
        <w:rPr>
          <w:sz w:val="28"/>
          <w:szCs w:val="28"/>
        </w:rPr>
        <w:t xml:space="preserve"> – уравнения ток</w:t>
      </w:r>
      <w:r w:rsidR="004C54DA">
        <w:rPr>
          <w:sz w:val="28"/>
          <w:szCs w:val="28"/>
        </w:rPr>
        <w:t xml:space="preserve">ов в обмотках электродвигателей, </w:t>
      </w:r>
      <w:r w:rsidR="003B2C56">
        <w:rPr>
          <w:sz w:val="28"/>
          <w:szCs w:val="28"/>
        </w:rPr>
        <w:t>четвертое</w:t>
      </w:r>
      <w:r w:rsidR="004C54DA">
        <w:rPr>
          <w:sz w:val="28"/>
          <w:szCs w:val="28"/>
        </w:rPr>
        <w:t xml:space="preserve"> и шестое </w:t>
      </w:r>
      <w:r w:rsidRPr="00E82124">
        <w:rPr>
          <w:sz w:val="28"/>
          <w:szCs w:val="28"/>
        </w:rPr>
        <w:t xml:space="preserve">– уравнения, связывающие </w:t>
      </w:r>
      <w:r w:rsidR="004C54DA">
        <w:rPr>
          <w:sz w:val="28"/>
          <w:szCs w:val="28"/>
        </w:rPr>
        <w:t>токи двигателей 1 и 2</w:t>
      </w:r>
      <w:r w:rsidRPr="00E82124">
        <w:rPr>
          <w:sz w:val="28"/>
          <w:szCs w:val="28"/>
        </w:rPr>
        <w:t xml:space="preserve"> </w:t>
      </w:r>
      <w:r w:rsidR="006319F5">
        <w:rPr>
          <w:sz w:val="28"/>
          <w:szCs w:val="28"/>
        </w:rPr>
        <w:t>с моментом</w:t>
      </w:r>
      <w:r w:rsidR="004C54DA">
        <w:rPr>
          <w:sz w:val="28"/>
          <w:szCs w:val="28"/>
        </w:rPr>
        <w:t xml:space="preserve"> </w:t>
      </w:r>
      <w:r w:rsidR="004C54DA" w:rsidRPr="0019610A">
        <w:rPr>
          <w:i/>
          <w:sz w:val="28"/>
          <w:szCs w:val="28"/>
        </w:rPr>
        <w:t>М</w:t>
      </w:r>
      <w:r w:rsidR="006319F5">
        <w:rPr>
          <w:sz w:val="28"/>
          <w:szCs w:val="28"/>
        </w:rPr>
        <w:t xml:space="preserve"> </w:t>
      </w:r>
      <w:r w:rsidR="004C54DA">
        <w:rPr>
          <w:sz w:val="28"/>
          <w:szCs w:val="28"/>
        </w:rPr>
        <w:t xml:space="preserve"> и </w:t>
      </w:r>
      <w:r w:rsidR="006319F5">
        <w:rPr>
          <w:sz w:val="28"/>
          <w:szCs w:val="28"/>
        </w:rPr>
        <w:t>силой</w:t>
      </w:r>
      <w:r w:rsidR="004C54DA">
        <w:rPr>
          <w:sz w:val="28"/>
          <w:szCs w:val="28"/>
        </w:rPr>
        <w:t xml:space="preserve"> </w:t>
      </w:r>
      <w:r w:rsidR="004C54DA" w:rsidRPr="0019610A">
        <w:rPr>
          <w:i/>
          <w:sz w:val="28"/>
          <w:szCs w:val="28"/>
          <w:lang w:val="en-US"/>
        </w:rPr>
        <w:t>F</w:t>
      </w:r>
      <w:r w:rsidR="004C54DA">
        <w:rPr>
          <w:sz w:val="28"/>
          <w:szCs w:val="28"/>
        </w:rPr>
        <w:t xml:space="preserve"> соответственно</w:t>
      </w:r>
      <w:r w:rsidR="00357612">
        <w:rPr>
          <w:sz w:val="28"/>
          <w:szCs w:val="28"/>
        </w:rPr>
        <w:t xml:space="preserve">, и </w:t>
      </w:r>
      <w:r w:rsidRPr="00E82124">
        <w:rPr>
          <w:sz w:val="28"/>
          <w:szCs w:val="28"/>
        </w:rPr>
        <w:t xml:space="preserve"> дв</w:t>
      </w:r>
      <w:r w:rsidR="00357612">
        <w:rPr>
          <w:sz w:val="28"/>
          <w:szCs w:val="28"/>
        </w:rPr>
        <w:t>ух</w:t>
      </w:r>
      <w:r w:rsidRPr="00E82124">
        <w:rPr>
          <w:sz w:val="28"/>
          <w:szCs w:val="28"/>
        </w:rPr>
        <w:t xml:space="preserve"> уравнени</w:t>
      </w:r>
      <w:r w:rsidR="00357612">
        <w:rPr>
          <w:sz w:val="28"/>
          <w:szCs w:val="28"/>
        </w:rPr>
        <w:t>й</w:t>
      </w:r>
      <w:r w:rsidRPr="00E82124">
        <w:rPr>
          <w:sz w:val="28"/>
          <w:szCs w:val="28"/>
        </w:rPr>
        <w:t xml:space="preserve"> связи </w:t>
      </w:r>
      <w:r w:rsidR="00F5236F">
        <w:rPr>
          <w:sz w:val="28"/>
          <w:szCs w:val="28"/>
        </w:rPr>
        <w:t xml:space="preserve">(2) </w:t>
      </w:r>
      <w:r w:rsidRPr="00997B0B">
        <w:rPr>
          <w:sz w:val="28"/>
          <w:szCs w:val="28"/>
        </w:rPr>
        <w:t xml:space="preserve">между </w:t>
      </w:r>
      <w:r w:rsidR="00997B0B" w:rsidRPr="00997B0B">
        <w:rPr>
          <w:sz w:val="28"/>
          <w:szCs w:val="28"/>
        </w:rPr>
        <w:t xml:space="preserve">углами поворота валов двигателей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997B0B">
        <w:rPr>
          <w:rFonts w:eastAsiaTheme="minorEastAsia"/>
          <w:sz w:val="28"/>
          <w:szCs w:val="28"/>
        </w:rPr>
        <w:t>и</w:t>
      </w:r>
      <w:r w:rsidR="00997B0B" w:rsidRPr="00EF79EC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  <w:proofErr w:type="gramEnd"/>
          </m:sub>
        </m:sSub>
      </m:oMath>
      <w:r w:rsidR="00997B0B">
        <w:rPr>
          <w:rFonts w:eastAsiaTheme="minorEastAsia"/>
          <w:sz w:val="28"/>
          <w:szCs w:val="28"/>
        </w:rPr>
        <w:t xml:space="preserve"> и величинами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up</m:t>
            </m:r>
          </m:sub>
        </m:sSub>
      </m:oMath>
      <w:r w:rsidR="00997B0B">
        <w:rPr>
          <w:rFonts w:eastAsiaTheme="minorEastAsia"/>
          <w:sz w:val="28"/>
          <w:szCs w:val="28"/>
        </w:rPr>
        <w:t xml:space="preserve"> и </w:t>
      </w:r>
      <w:r w:rsidR="00511E7A" w:rsidRPr="00E82124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ξ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357612">
        <w:rPr>
          <w:sz w:val="28"/>
          <w:szCs w:val="28"/>
        </w:rPr>
        <w:t xml:space="preserve"> </w:t>
      </w:r>
      <w:r w:rsidR="00997B0B">
        <w:rPr>
          <w:sz w:val="28"/>
          <w:szCs w:val="28"/>
        </w:rPr>
        <w:t>, определяющими положение механизма.</w:t>
      </w:r>
    </w:p>
    <w:p w:rsidR="00742B2D" w:rsidRPr="007D45F4" w:rsidRDefault="00ED3510" w:rsidP="00742B2D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2978150</wp:posOffset>
            </wp:positionH>
            <wp:positionV relativeFrom="paragraph">
              <wp:posOffset>3223895</wp:posOffset>
            </wp:positionV>
            <wp:extent cx="3081655" cy="3844925"/>
            <wp:effectExtent l="19050" t="0" r="4445" b="0"/>
            <wp:wrapTight wrapText="bothSides">
              <wp:wrapPolygon edited="0">
                <wp:start x="-134" y="0"/>
                <wp:lineTo x="-134" y="21511"/>
                <wp:lineTo x="21631" y="21511"/>
                <wp:lineTo x="21631" y="0"/>
                <wp:lineTo x="-134" y="0"/>
              </wp:wrapPolygon>
            </wp:wrapTight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384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47D74" w:rsidRPr="00347D74">
        <w:rPr>
          <w:noProof/>
          <w:sz w:val="28"/>
          <w:szCs w:val="28"/>
          <w:highlight w:val="yellow"/>
          <w:lang w:eastAsia="ru-RU"/>
        </w:rPr>
        <w:pict>
          <v:shape id="_x0000_s1030" type="#_x0000_t202" style="position:absolute;left:0;text-align:left;margin-left:141.75pt;margin-top:193.9pt;width:333pt;height:49.5pt;z-index:-251646976;mso-position-horizontal-relative:text;mso-position-vertical-relative:text" wrapcoords="-61 0 -61 21130 21600 21130 21600 0 -61 0" stroked="f">
            <v:textbox style="mso-next-textbox:#_x0000_s1030">
              <w:txbxContent>
                <w:p w:rsidR="00927FA1" w:rsidRPr="00010098" w:rsidRDefault="00927FA1" w:rsidP="002F3B2C">
                  <w:pPr>
                    <w:spacing w:line="240" w:lineRule="auto"/>
                    <w:contextualSpacing/>
                    <w:jc w:val="both"/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</w:pPr>
                  <w:r w:rsidRPr="00010098"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 xml:space="preserve">Рис. 8. </w:t>
                  </w:r>
                  <w:r>
                    <w:rPr>
                      <w:rFonts w:ascii="Times New Roman" w:eastAsiaTheme="minorEastAsia" w:hAnsi="Times New Roman" w:cs="Times New Roman"/>
                      <w:i/>
                      <w:sz w:val="24"/>
                      <w:szCs w:val="24"/>
                    </w:rPr>
                    <w:t>Временные характеристики управляющего напряжения, скорости и ускорения при: а) при управлении по времени; б) – при управлении по положению и ускорению</w:t>
                  </w:r>
                </w:p>
                <w:p w:rsidR="00927FA1" w:rsidRDefault="00927FA1" w:rsidP="002F3B2C"/>
              </w:txbxContent>
            </v:textbox>
            <w10:wrap type="tight"/>
          </v:shape>
        </w:pict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1807210</wp:posOffset>
            </wp:positionH>
            <wp:positionV relativeFrom="paragraph">
              <wp:posOffset>455295</wp:posOffset>
            </wp:positionV>
            <wp:extent cx="4255770" cy="2006600"/>
            <wp:effectExtent l="19050" t="0" r="0" b="0"/>
            <wp:wrapTight wrapText="bothSides">
              <wp:wrapPolygon edited="0">
                <wp:start x="-97" y="0"/>
                <wp:lineTo x="-97" y="21327"/>
                <wp:lineTo x="21561" y="21327"/>
                <wp:lineTo x="21561" y="0"/>
                <wp:lineTo x="-97" y="0"/>
              </wp:wrapPolygon>
            </wp:wrapTight>
            <wp:docPr id="30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770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7B0B" w:rsidRPr="001026BC">
        <w:rPr>
          <w:b/>
          <w:sz w:val="28"/>
          <w:szCs w:val="28"/>
          <w:u w:val="single"/>
        </w:rPr>
        <w:t>В третьей главе</w:t>
      </w:r>
      <w:r w:rsidR="00997B0B" w:rsidRPr="00511E7A">
        <w:rPr>
          <w:sz w:val="28"/>
          <w:szCs w:val="28"/>
        </w:rPr>
        <w:t xml:space="preserve"> </w:t>
      </w:r>
      <w:r w:rsidR="00742B2D">
        <w:rPr>
          <w:sz w:val="28"/>
          <w:szCs w:val="28"/>
        </w:rPr>
        <w:t>п</w:t>
      </w:r>
      <w:r w:rsidR="00FD6DED" w:rsidRPr="00742B2D">
        <w:rPr>
          <w:sz w:val="28"/>
          <w:szCs w:val="28"/>
        </w:rPr>
        <w:t>роведено</w:t>
      </w:r>
      <w:r w:rsidR="00460945" w:rsidRPr="00742B2D">
        <w:rPr>
          <w:sz w:val="28"/>
          <w:szCs w:val="28"/>
        </w:rPr>
        <w:t xml:space="preserve"> </w:t>
      </w:r>
      <w:r w:rsidR="00FD6DED" w:rsidRPr="00742B2D">
        <w:rPr>
          <w:sz w:val="28"/>
          <w:szCs w:val="28"/>
        </w:rPr>
        <w:t>моделирование движения системы</w:t>
      </w:r>
      <w:r w:rsidR="007D45F4">
        <w:rPr>
          <w:sz w:val="28"/>
          <w:szCs w:val="28"/>
        </w:rPr>
        <w:t xml:space="preserve"> при типовых входных воздействиях: </w:t>
      </w:r>
      <w:r w:rsidR="00FD6DED" w:rsidRPr="00742B2D">
        <w:rPr>
          <w:sz w:val="28"/>
          <w:szCs w:val="28"/>
        </w:rPr>
        <w:t xml:space="preserve"> </w:t>
      </w:r>
      <w:r w:rsidR="004C54DA" w:rsidRPr="00742B2D">
        <w:rPr>
          <w:sz w:val="28"/>
          <w:szCs w:val="28"/>
        </w:rPr>
        <w:t>с</w:t>
      </w:r>
      <w:r w:rsidR="00F5236F" w:rsidRPr="00742B2D">
        <w:rPr>
          <w:sz w:val="28"/>
          <w:szCs w:val="28"/>
        </w:rPr>
        <w:t xml:space="preserve"> использовани</w:t>
      </w:r>
      <w:r w:rsidR="004C54DA" w:rsidRPr="00742B2D">
        <w:rPr>
          <w:sz w:val="28"/>
          <w:szCs w:val="28"/>
        </w:rPr>
        <w:t>ем</w:t>
      </w:r>
      <w:r w:rsidR="00F5236F" w:rsidRPr="00742B2D">
        <w:rPr>
          <w:sz w:val="28"/>
          <w:szCs w:val="28"/>
        </w:rPr>
        <w:t xml:space="preserve"> кусочно-постоянного управляющего напряжения</w:t>
      </w:r>
      <w:r w:rsidR="002F3B2C" w:rsidRPr="00742B2D">
        <w:rPr>
          <w:sz w:val="28"/>
          <w:szCs w:val="28"/>
        </w:rPr>
        <w:t xml:space="preserve"> </w:t>
      </w:r>
      <w:r w:rsidR="002F3B2C" w:rsidRPr="00742B2D">
        <w:rPr>
          <w:i/>
          <w:sz w:val="28"/>
          <w:szCs w:val="28"/>
          <w:lang w:val="en-US"/>
        </w:rPr>
        <w:t>U</w:t>
      </w:r>
      <w:r w:rsidR="002F3B2C" w:rsidRPr="00742B2D">
        <w:rPr>
          <w:i/>
          <w:sz w:val="28"/>
          <w:szCs w:val="28"/>
        </w:rPr>
        <w:t>(</w:t>
      </w:r>
      <w:r w:rsidR="002F3B2C" w:rsidRPr="00742B2D">
        <w:rPr>
          <w:i/>
          <w:sz w:val="28"/>
          <w:szCs w:val="28"/>
          <w:lang w:val="en-US"/>
        </w:rPr>
        <w:t>t</w:t>
      </w:r>
      <w:r w:rsidR="002F3B2C" w:rsidRPr="00742B2D">
        <w:rPr>
          <w:i/>
          <w:sz w:val="28"/>
          <w:szCs w:val="28"/>
        </w:rPr>
        <w:t>)</w:t>
      </w:r>
      <w:r w:rsidR="00742B2D" w:rsidRPr="00742B2D">
        <w:rPr>
          <w:i/>
          <w:sz w:val="28"/>
          <w:szCs w:val="28"/>
        </w:rPr>
        <w:t xml:space="preserve"> </w:t>
      </w:r>
      <w:r w:rsidR="00742B2D" w:rsidRPr="00742B2D">
        <w:rPr>
          <w:sz w:val="28"/>
          <w:szCs w:val="28"/>
        </w:rPr>
        <w:t>(рис. 8 а)</w:t>
      </w:r>
      <w:r w:rsidR="00F5236F" w:rsidRPr="00742B2D">
        <w:rPr>
          <w:sz w:val="28"/>
          <w:szCs w:val="28"/>
        </w:rPr>
        <w:t>, а также при управлении по отклонению угла сгибания от заданного значения</w:t>
      </w:r>
      <w:r w:rsidR="00FD6DED" w:rsidRPr="00742B2D">
        <w:rPr>
          <w:sz w:val="28"/>
          <w:szCs w:val="28"/>
        </w:rPr>
        <w:t xml:space="preserve"> с </w:t>
      </w:r>
      <w:r w:rsidR="004C54DA" w:rsidRPr="00742B2D">
        <w:rPr>
          <w:sz w:val="28"/>
          <w:szCs w:val="28"/>
        </w:rPr>
        <w:t>учетом</w:t>
      </w:r>
      <w:r w:rsidR="00FD6DED" w:rsidRPr="00742B2D">
        <w:rPr>
          <w:sz w:val="28"/>
          <w:szCs w:val="28"/>
        </w:rPr>
        <w:t xml:space="preserve"> обратной связи по положению устройства</w:t>
      </w:r>
      <w:r w:rsidR="002F3B2C" w:rsidRPr="00742B2D">
        <w:rPr>
          <w:sz w:val="28"/>
          <w:szCs w:val="28"/>
        </w:rPr>
        <w:t xml:space="preserve"> </w:t>
      </w:r>
      <w:r w:rsidR="002F3B2C" w:rsidRPr="00742B2D">
        <w:rPr>
          <w:i/>
          <w:sz w:val="28"/>
          <w:szCs w:val="28"/>
          <w:lang w:val="en-US"/>
        </w:rPr>
        <w:t>U</w:t>
      </w:r>
      <w:r w:rsidR="002F3B2C" w:rsidRPr="00742B2D">
        <w:rPr>
          <w:sz w:val="28"/>
          <w:szCs w:val="28"/>
        </w:rPr>
        <w:t>(Δφ)</w:t>
      </w:r>
      <w:r w:rsidR="00742B2D">
        <w:rPr>
          <w:sz w:val="28"/>
          <w:szCs w:val="28"/>
        </w:rPr>
        <w:t xml:space="preserve"> </w:t>
      </w:r>
      <w:r w:rsidR="00742B2D" w:rsidRPr="00742B2D">
        <w:rPr>
          <w:sz w:val="28"/>
          <w:szCs w:val="28"/>
        </w:rPr>
        <w:t xml:space="preserve"> (рис. 8 б)</w:t>
      </w:r>
      <w:r w:rsidR="00460945" w:rsidRPr="00742B2D">
        <w:rPr>
          <w:sz w:val="28"/>
          <w:szCs w:val="28"/>
        </w:rPr>
        <w:t>.</w:t>
      </w:r>
      <w:r w:rsidR="00FD6DED" w:rsidRPr="00742B2D">
        <w:rPr>
          <w:sz w:val="28"/>
          <w:szCs w:val="28"/>
        </w:rPr>
        <w:t xml:space="preserve"> </w:t>
      </w:r>
      <w:r w:rsidR="00742B2D">
        <w:rPr>
          <w:sz w:val="28"/>
          <w:szCs w:val="28"/>
        </w:rPr>
        <w:t xml:space="preserve">По полученным графикам можно сделать вывод о том, что использование </w:t>
      </w:r>
      <w:r w:rsidR="007D45F4">
        <w:rPr>
          <w:sz w:val="28"/>
          <w:szCs w:val="28"/>
        </w:rPr>
        <w:t>управлении по времени приводит к появлению пиковых ускорений (рис. 8 а),  до 3м/с</w:t>
      </w:r>
      <w:r w:rsidR="007D45F4">
        <w:rPr>
          <w:sz w:val="28"/>
          <w:szCs w:val="28"/>
          <w:vertAlign w:val="superscript"/>
        </w:rPr>
        <w:t xml:space="preserve">2 </w:t>
      </w:r>
      <w:r w:rsidR="007D45F4">
        <w:rPr>
          <w:sz w:val="28"/>
          <w:szCs w:val="28"/>
        </w:rPr>
        <w:t xml:space="preserve">в пересчете на ускорение точек </w:t>
      </w:r>
      <w:r w:rsidR="007D45F4">
        <w:rPr>
          <w:sz w:val="28"/>
          <w:szCs w:val="28"/>
          <w:lang w:val="en-US"/>
        </w:rPr>
        <w:t>K</w:t>
      </w:r>
      <w:r w:rsidR="007D45F4" w:rsidRPr="007D45F4">
        <w:rPr>
          <w:sz w:val="28"/>
          <w:szCs w:val="28"/>
          <w:vertAlign w:val="subscript"/>
        </w:rPr>
        <w:t>1</w:t>
      </w:r>
      <w:r w:rsidR="007D45F4" w:rsidRPr="007D45F4">
        <w:rPr>
          <w:sz w:val="28"/>
          <w:szCs w:val="28"/>
        </w:rPr>
        <w:t xml:space="preserve">, </w:t>
      </w:r>
      <w:r w:rsidR="007D45F4">
        <w:rPr>
          <w:sz w:val="28"/>
          <w:szCs w:val="28"/>
          <w:lang w:val="en-US"/>
        </w:rPr>
        <w:t>K</w:t>
      </w:r>
      <w:r w:rsidR="007D45F4" w:rsidRPr="007D45F4">
        <w:rPr>
          <w:sz w:val="28"/>
          <w:szCs w:val="28"/>
          <w:vertAlign w:val="subscript"/>
        </w:rPr>
        <w:t>2</w:t>
      </w:r>
      <w:r w:rsidR="007D45F4">
        <w:rPr>
          <w:sz w:val="28"/>
          <w:szCs w:val="28"/>
        </w:rPr>
        <w:t xml:space="preserve"> (см</w:t>
      </w:r>
      <w:proofErr w:type="gramStart"/>
      <w:r w:rsidR="007D45F4">
        <w:rPr>
          <w:sz w:val="28"/>
          <w:szCs w:val="28"/>
        </w:rPr>
        <w:t>.р</w:t>
      </w:r>
      <w:proofErr w:type="gramEnd"/>
      <w:r w:rsidR="007D45F4">
        <w:rPr>
          <w:sz w:val="28"/>
          <w:szCs w:val="28"/>
        </w:rPr>
        <w:t xml:space="preserve">ис.2), что недопустимо в процессе реабилитации. При управлении по положению  удается снизить ускорение практически в 10 раз. </w:t>
      </w:r>
    </w:p>
    <w:p w:rsidR="008357B2" w:rsidRPr="008357B2" w:rsidRDefault="00347D7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46" type="#_x0000_t202" style="position:absolute;left:0;text-align:left;margin-left:232.8pt;margin-top:151.4pt;width:241.95pt;height:108.8pt;z-index:-251601920" wrapcoords="-61 0 -61 21130 21600 21130 21600 0 -61 0" stroked="f">
            <v:textbox style="mso-next-textbox:#_x0000_s1046">
              <w:txbxContent>
                <w:p w:rsidR="00927FA1" w:rsidRPr="00483F6B" w:rsidRDefault="00927FA1" w:rsidP="00483F6B">
                  <w:pPr>
                    <w:pStyle w:val="Default"/>
                    <w:ind w:firstLine="709"/>
                    <w:jc w:val="both"/>
                    <w:rPr>
                      <w:i/>
                    </w:rPr>
                  </w:pPr>
                  <w:r w:rsidRPr="00483F6B">
                    <w:rPr>
                      <w:i/>
                    </w:rPr>
                    <w:t>Рис. 9. Результаты моделирования при заданном синусоидальном законе изменения угла: 1 – угол сгибания;</w:t>
                  </w:r>
                  <w:r>
                    <w:rPr>
                      <w:i/>
                    </w:rPr>
                    <w:t xml:space="preserve"> 2 – заданный угол; 3 – угол ротации;</w:t>
                  </w:r>
                  <w:r w:rsidRPr="00483F6B">
                    <w:rPr>
                      <w:i/>
                    </w:rPr>
                    <w:t xml:space="preserve"> </w:t>
                  </w:r>
                  <w:r>
                    <w:rPr>
                      <w:i/>
                    </w:rPr>
                    <w:t>4</w:t>
                  </w:r>
                  <w:r w:rsidRPr="00483F6B">
                    <w:rPr>
                      <w:i/>
                    </w:rPr>
                    <w:t xml:space="preserve"> – угловая скорость; </w:t>
                  </w:r>
                  <w:r>
                    <w:rPr>
                      <w:i/>
                    </w:rPr>
                    <w:t>5</w:t>
                  </w:r>
                  <w:r w:rsidRPr="00483F6B">
                    <w:rPr>
                      <w:i/>
                    </w:rPr>
                    <w:t xml:space="preserve"> – угловое</w:t>
                  </w:r>
                  <w:r w:rsidRPr="008357B2">
                    <w:rPr>
                      <w:sz w:val="28"/>
                      <w:szCs w:val="28"/>
                    </w:rPr>
                    <w:t xml:space="preserve"> </w:t>
                  </w:r>
                  <w:r w:rsidRPr="00483F6B">
                    <w:rPr>
                      <w:i/>
                    </w:rPr>
                    <w:t>ускорение</w:t>
                  </w:r>
                  <w:r>
                    <w:rPr>
                      <w:i/>
                    </w:rPr>
                    <w:t>; 6</w:t>
                  </w:r>
                  <w:r w:rsidRPr="00483F6B">
                    <w:rPr>
                      <w:i/>
                    </w:rPr>
                    <w:t xml:space="preserve"> – ток в обмотке двигателя; </w:t>
                  </w:r>
                  <w:r>
                    <w:rPr>
                      <w:i/>
                    </w:rPr>
                    <w:t>7 – управляющее напряжение</w:t>
                  </w:r>
                  <w:r w:rsidRPr="00483F6B">
                    <w:rPr>
                      <w:i/>
                    </w:rPr>
                    <w:t xml:space="preserve"> </w:t>
                  </w:r>
                </w:p>
                <w:p w:rsidR="00927FA1" w:rsidRDefault="00927FA1" w:rsidP="00483F6B"/>
              </w:txbxContent>
            </v:textbox>
            <w10:wrap type="tight"/>
          </v:shape>
        </w:pict>
      </w:r>
      <w:r w:rsidR="0019610A">
        <w:rPr>
          <w:sz w:val="28"/>
          <w:szCs w:val="28"/>
        </w:rPr>
        <w:t>Р</w:t>
      </w:r>
      <w:r w:rsidR="00483F6B">
        <w:rPr>
          <w:sz w:val="28"/>
          <w:szCs w:val="28"/>
        </w:rPr>
        <w:t>езультаты моделирования при заданном</w:t>
      </w:r>
      <w:r w:rsidR="008357B2" w:rsidRPr="008357B2">
        <w:rPr>
          <w:sz w:val="28"/>
          <w:szCs w:val="28"/>
        </w:rPr>
        <w:t xml:space="preserve"> </w:t>
      </w:r>
      <w:r w:rsidR="007D45F4">
        <w:rPr>
          <w:sz w:val="28"/>
          <w:szCs w:val="28"/>
        </w:rPr>
        <w:t>гармоническом</w:t>
      </w:r>
      <w:r w:rsidR="008357B2" w:rsidRPr="008357B2">
        <w:rPr>
          <w:sz w:val="28"/>
          <w:szCs w:val="28"/>
        </w:rPr>
        <w:t xml:space="preserve"> законе изменения угла сгибания с учетом работы регулятора представлены на рис</w:t>
      </w:r>
      <w:r w:rsidR="006319F5">
        <w:rPr>
          <w:sz w:val="28"/>
          <w:szCs w:val="28"/>
        </w:rPr>
        <w:t>унке</w:t>
      </w:r>
      <w:r w:rsidR="008357B2" w:rsidRPr="008357B2">
        <w:rPr>
          <w:sz w:val="28"/>
          <w:szCs w:val="28"/>
        </w:rPr>
        <w:t xml:space="preserve"> </w:t>
      </w:r>
      <w:r w:rsidR="00483F6B">
        <w:rPr>
          <w:sz w:val="28"/>
          <w:szCs w:val="28"/>
        </w:rPr>
        <w:t>9</w:t>
      </w:r>
      <w:r w:rsidR="002E42C7" w:rsidRPr="008357B2">
        <w:rPr>
          <w:sz w:val="28"/>
          <w:szCs w:val="28"/>
        </w:rPr>
        <w:t>.</w:t>
      </w:r>
      <w:r w:rsidR="00483F6B">
        <w:rPr>
          <w:sz w:val="28"/>
          <w:szCs w:val="28"/>
        </w:rPr>
        <w:t xml:space="preserve"> Нужно отметить, что при сгибании происходит изменение угла ротации (3) в пределах 5°</w:t>
      </w:r>
      <w:r w:rsidR="00817178">
        <w:rPr>
          <w:sz w:val="28"/>
          <w:szCs w:val="28"/>
        </w:rPr>
        <w:t xml:space="preserve">, что объясняется тем, что мышцы, участвуют как в сгибании, так и в ротации руки одновременно. </w:t>
      </w:r>
      <w:r w:rsidR="002E42C7">
        <w:rPr>
          <w:sz w:val="28"/>
          <w:szCs w:val="28"/>
        </w:rPr>
        <w:t xml:space="preserve"> На графике мо</w:t>
      </w:r>
      <w:r w:rsidR="006319F5">
        <w:rPr>
          <w:sz w:val="28"/>
          <w:szCs w:val="28"/>
        </w:rPr>
        <w:t>ж</w:t>
      </w:r>
      <w:r w:rsidR="002E42C7">
        <w:rPr>
          <w:sz w:val="28"/>
          <w:szCs w:val="28"/>
        </w:rPr>
        <w:t xml:space="preserve">но выделить области, в которых </w:t>
      </w:r>
      <w:r w:rsidR="00110536">
        <w:rPr>
          <w:sz w:val="28"/>
          <w:szCs w:val="28"/>
        </w:rPr>
        <w:t>наблюдаются</w:t>
      </w:r>
      <w:r w:rsidR="002E42C7">
        <w:rPr>
          <w:sz w:val="28"/>
          <w:szCs w:val="28"/>
        </w:rPr>
        <w:t xml:space="preserve"> </w:t>
      </w:r>
      <w:r w:rsidR="00110536">
        <w:rPr>
          <w:sz w:val="28"/>
          <w:szCs w:val="28"/>
        </w:rPr>
        <w:t>значительные</w:t>
      </w:r>
      <w:r w:rsidR="002E42C7">
        <w:rPr>
          <w:sz w:val="28"/>
          <w:szCs w:val="28"/>
        </w:rPr>
        <w:t xml:space="preserve"> ускорения</w:t>
      </w:r>
      <w:r w:rsidR="00817178">
        <w:rPr>
          <w:sz w:val="28"/>
          <w:szCs w:val="28"/>
        </w:rPr>
        <w:t xml:space="preserve"> (5)</w:t>
      </w:r>
      <w:r w:rsidR="002E42C7">
        <w:rPr>
          <w:sz w:val="28"/>
          <w:szCs w:val="28"/>
        </w:rPr>
        <w:t xml:space="preserve">. </w:t>
      </w:r>
      <w:r w:rsidR="00110536">
        <w:rPr>
          <w:sz w:val="28"/>
          <w:szCs w:val="28"/>
        </w:rPr>
        <w:t>Этот эффект</w:t>
      </w:r>
      <w:r w:rsidR="002E42C7">
        <w:rPr>
          <w:sz w:val="28"/>
          <w:szCs w:val="28"/>
        </w:rPr>
        <w:t xml:space="preserve"> обусловлен действием мышечных сил, </w:t>
      </w:r>
      <w:r w:rsidR="002E42C7" w:rsidRPr="002E42C7">
        <w:rPr>
          <w:sz w:val="28"/>
          <w:szCs w:val="28"/>
        </w:rPr>
        <w:t xml:space="preserve"> </w:t>
      </w:r>
      <w:r w:rsidR="002E42C7">
        <w:rPr>
          <w:sz w:val="28"/>
          <w:szCs w:val="28"/>
        </w:rPr>
        <w:t>для которых угол сгибания 90° является положением равновес</w:t>
      </w:r>
      <w:r w:rsidR="00817178">
        <w:rPr>
          <w:sz w:val="28"/>
          <w:szCs w:val="28"/>
        </w:rPr>
        <w:t>ия, а также разрывом управляющего напряжения (7) в этой точке.</w:t>
      </w:r>
      <w:r w:rsidR="00D55011">
        <w:rPr>
          <w:sz w:val="28"/>
          <w:szCs w:val="28"/>
        </w:rPr>
        <w:t xml:space="preserve">   </w:t>
      </w:r>
    </w:p>
    <w:p w:rsidR="008357B2" w:rsidRPr="008357B2" w:rsidRDefault="008357B2" w:rsidP="00781BD8">
      <w:pPr>
        <w:pStyle w:val="Default"/>
        <w:ind w:firstLine="709"/>
        <w:jc w:val="both"/>
        <w:rPr>
          <w:sz w:val="28"/>
          <w:szCs w:val="28"/>
        </w:rPr>
      </w:pPr>
    </w:p>
    <w:p w:rsidR="003305AA" w:rsidRPr="003305AA" w:rsidRDefault="00347D7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pict>
          <v:shape id="_x0000_s1047" type="#_x0000_t202" style="position:absolute;left:0;text-align:left;margin-left:-7.15pt;margin-top:207.9pt;width:280.35pt;height:73.9pt;z-index:-251598848" wrapcoords="-61 0 -61 21130 21600 21130 21600 0 -61 0" stroked="f">
            <v:textbox style="mso-next-textbox:#_x0000_s1047">
              <w:txbxContent>
                <w:p w:rsidR="00927FA1" w:rsidRPr="00817178" w:rsidRDefault="00927FA1" w:rsidP="00817178">
                  <w:pPr>
                    <w:pStyle w:val="Default"/>
                    <w:ind w:firstLine="709"/>
                    <w:jc w:val="both"/>
                    <w:rPr>
                      <w:i/>
                    </w:rPr>
                  </w:pPr>
                  <w:r w:rsidRPr="00817178">
                    <w:rPr>
                      <w:i/>
                    </w:rPr>
                    <w:t>Рис. 10. Результаты моделирования: 1 – угол сгибания без активных сил; 2 – угол сгибания с учетом мышечных усилий; 3 – управляющий ток без учета активных сил; 4 – ток в обмотке двигателя с учетом мышечных усилий.</w:t>
                  </w:r>
                </w:p>
                <w:p w:rsidR="00927FA1" w:rsidRDefault="00927FA1" w:rsidP="00817178"/>
              </w:txbxContent>
            </v:textbox>
            <w10:wrap type="tight"/>
          </v:shape>
        </w:pict>
      </w:r>
      <w:r w:rsidR="0011266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-86995</wp:posOffset>
            </wp:positionH>
            <wp:positionV relativeFrom="paragraph">
              <wp:posOffset>289560</wp:posOffset>
            </wp:positionV>
            <wp:extent cx="3542665" cy="2345055"/>
            <wp:effectExtent l="19050" t="0" r="635" b="0"/>
            <wp:wrapTight wrapText="bothSides">
              <wp:wrapPolygon edited="0">
                <wp:start x="-116" y="0"/>
                <wp:lineTo x="-116" y="21407"/>
                <wp:lineTo x="21604" y="21407"/>
                <wp:lineTo x="21604" y="0"/>
                <wp:lineTo x="-116" y="0"/>
              </wp:wrapPolygon>
            </wp:wrapTight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19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665" cy="234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536">
        <w:rPr>
          <w:sz w:val="28"/>
          <w:szCs w:val="28"/>
        </w:rPr>
        <w:t>Одн</w:t>
      </w:r>
      <w:r w:rsidR="00EA34E6">
        <w:rPr>
          <w:sz w:val="28"/>
          <w:szCs w:val="28"/>
        </w:rPr>
        <w:t>а</w:t>
      </w:r>
      <w:r w:rsidR="00110536">
        <w:rPr>
          <w:sz w:val="28"/>
          <w:szCs w:val="28"/>
        </w:rPr>
        <w:t xml:space="preserve"> из задач моделирования динамики системы </w:t>
      </w:r>
      <w:r w:rsidR="00EA34E6">
        <w:rPr>
          <w:sz w:val="28"/>
          <w:szCs w:val="28"/>
        </w:rPr>
        <w:t xml:space="preserve">заключается в  </w:t>
      </w:r>
      <w:r w:rsidR="00E82124" w:rsidRPr="00E82124">
        <w:rPr>
          <w:sz w:val="28"/>
          <w:szCs w:val="28"/>
        </w:rPr>
        <w:t xml:space="preserve"> определени</w:t>
      </w:r>
      <w:r w:rsidR="00EA34E6">
        <w:rPr>
          <w:sz w:val="28"/>
          <w:szCs w:val="28"/>
        </w:rPr>
        <w:t>и</w:t>
      </w:r>
      <w:r w:rsidR="00E82124" w:rsidRPr="00E82124">
        <w:rPr>
          <w:sz w:val="28"/>
          <w:szCs w:val="28"/>
        </w:rPr>
        <w:t xml:space="preserve"> момента </w:t>
      </w:r>
      <w:r w:rsidR="00EA34E6">
        <w:rPr>
          <w:sz w:val="28"/>
          <w:szCs w:val="28"/>
        </w:rPr>
        <w:t>появления мышечной активности. Параметром, который необходимо контролировать для этого, является</w:t>
      </w:r>
      <w:r w:rsidR="00E82124" w:rsidRPr="00E82124">
        <w:rPr>
          <w:sz w:val="28"/>
          <w:szCs w:val="28"/>
        </w:rPr>
        <w:t xml:space="preserve"> ток</w:t>
      </w:r>
      <w:r w:rsidR="00EA34E6">
        <w:rPr>
          <w:sz w:val="28"/>
          <w:szCs w:val="28"/>
        </w:rPr>
        <w:t xml:space="preserve"> двигателей</w:t>
      </w:r>
      <w:r w:rsidR="00E82124" w:rsidRPr="00E82124">
        <w:rPr>
          <w:sz w:val="28"/>
          <w:szCs w:val="28"/>
        </w:rPr>
        <w:t xml:space="preserve"> устройства. Пример работы системы с </w:t>
      </w:r>
      <w:r w:rsidR="00EA34E6">
        <w:rPr>
          <w:sz w:val="28"/>
          <w:szCs w:val="28"/>
        </w:rPr>
        <w:t>переменной</w:t>
      </w:r>
      <w:r w:rsidR="00E82124" w:rsidRPr="00E82124">
        <w:rPr>
          <w:sz w:val="28"/>
          <w:szCs w:val="28"/>
        </w:rPr>
        <w:t xml:space="preserve"> нагрузкой представлен на рис. </w:t>
      </w:r>
      <w:r w:rsidR="003305AA">
        <w:rPr>
          <w:sz w:val="28"/>
          <w:szCs w:val="28"/>
        </w:rPr>
        <w:t>11</w:t>
      </w:r>
      <w:r w:rsidR="00E82124" w:rsidRPr="00E82124">
        <w:rPr>
          <w:sz w:val="28"/>
          <w:szCs w:val="28"/>
        </w:rPr>
        <w:t>. Угол сгибания изменяется по заданному синусоидальному закону</w:t>
      </w:r>
      <w:r w:rsidR="00EA34E6">
        <w:rPr>
          <w:sz w:val="28"/>
          <w:szCs w:val="28"/>
        </w:rPr>
        <w:t xml:space="preserve"> 1</w:t>
      </w:r>
      <w:r w:rsidR="00E82124" w:rsidRPr="00E82124">
        <w:rPr>
          <w:sz w:val="28"/>
          <w:szCs w:val="28"/>
        </w:rPr>
        <w:t xml:space="preserve">. В момент времени </w:t>
      </w:r>
      <w:proofErr w:type="spellStart"/>
      <w:r w:rsidR="00E82124" w:rsidRPr="00E82124">
        <w:rPr>
          <w:sz w:val="28"/>
          <w:szCs w:val="28"/>
        </w:rPr>
        <w:t>t</w:t>
      </w:r>
      <w:proofErr w:type="spellEnd"/>
      <w:r w:rsidR="006319F5">
        <w:rPr>
          <w:sz w:val="28"/>
          <w:szCs w:val="28"/>
        </w:rPr>
        <w:t xml:space="preserve"> </w:t>
      </w:r>
      <w:r w:rsidR="00E82124" w:rsidRPr="00E82124">
        <w:rPr>
          <w:sz w:val="28"/>
          <w:szCs w:val="28"/>
        </w:rPr>
        <w:t>=</w:t>
      </w:r>
      <w:r w:rsidR="006319F5">
        <w:rPr>
          <w:sz w:val="28"/>
          <w:szCs w:val="28"/>
        </w:rPr>
        <w:t xml:space="preserve"> </w:t>
      </w:r>
      <w:r w:rsidR="00817178">
        <w:rPr>
          <w:sz w:val="28"/>
          <w:szCs w:val="28"/>
        </w:rPr>
        <w:t>2</w:t>
      </w:r>
      <w:r w:rsidR="00E82124" w:rsidRPr="00E82124">
        <w:rPr>
          <w:sz w:val="28"/>
          <w:szCs w:val="28"/>
        </w:rPr>
        <w:t xml:space="preserve">0с происходит увеличение активной силы, создаваемой мышцами-сгибателями. </w:t>
      </w:r>
      <w:proofErr w:type="gramStart"/>
      <w:r w:rsidR="006319F5" w:rsidRPr="00E82124">
        <w:rPr>
          <w:sz w:val="28"/>
          <w:szCs w:val="28"/>
        </w:rPr>
        <w:t xml:space="preserve">По графику видно, что при практически одинаковых угловых перемещениях, обеспечиваемых регулятором (графики 1-2), управляющий ток </w:t>
      </w:r>
      <w:r w:rsidR="00817178">
        <w:rPr>
          <w:rFonts w:eastAsiaTheme="minorEastAsia"/>
          <w:sz w:val="28"/>
          <w:szCs w:val="28"/>
        </w:rPr>
        <w:t xml:space="preserve">на участке </w:t>
      </w:r>
      <w:r w:rsidR="00817178">
        <w:rPr>
          <w:rFonts w:eastAsiaTheme="minorEastAsia"/>
          <w:sz w:val="28"/>
          <w:szCs w:val="28"/>
          <w:lang w:val="en-US"/>
        </w:rPr>
        <w:t>A</w:t>
      </w:r>
      <w:r w:rsidR="00817178" w:rsidRPr="003908FF">
        <w:rPr>
          <w:rFonts w:eastAsiaTheme="minorEastAsia"/>
          <w:sz w:val="28"/>
          <w:szCs w:val="28"/>
        </w:rPr>
        <w:t xml:space="preserve"> </w:t>
      </w:r>
      <w:r w:rsidR="00817178">
        <w:rPr>
          <w:rFonts w:eastAsiaTheme="minorEastAsia"/>
          <w:sz w:val="28"/>
          <w:szCs w:val="28"/>
        </w:rPr>
        <w:t xml:space="preserve">уменьшается вследствие работы мышц-сгибателей, а на участке </w:t>
      </w:r>
      <w:r w:rsidR="00817178">
        <w:rPr>
          <w:rFonts w:eastAsiaTheme="minorEastAsia"/>
          <w:sz w:val="28"/>
          <w:szCs w:val="28"/>
          <w:lang w:val="en-US"/>
        </w:rPr>
        <w:t>B</w:t>
      </w:r>
      <w:r w:rsidR="00817178">
        <w:rPr>
          <w:rFonts w:eastAsiaTheme="minorEastAsia"/>
          <w:sz w:val="28"/>
          <w:szCs w:val="28"/>
        </w:rPr>
        <w:t xml:space="preserve"> увеличивается при движении в обоих направлениях (работают мышцы, совершающие как сгибание, так и разгибание руки, противодействующие движению), затем ток уменьшается в обоих направлениях (человек «помогает» работе устройства).</w:t>
      </w:r>
      <w:proofErr w:type="gramEnd"/>
      <w:r w:rsidR="006319F5" w:rsidRPr="00E82124">
        <w:rPr>
          <w:sz w:val="28"/>
          <w:szCs w:val="28"/>
        </w:rPr>
        <w:t xml:space="preserve"> </w:t>
      </w:r>
      <w:r w:rsidR="004921D1">
        <w:rPr>
          <w:sz w:val="28"/>
          <w:szCs w:val="28"/>
        </w:rPr>
        <w:t xml:space="preserve"> </w:t>
      </w:r>
      <w:r w:rsidR="003305AA" w:rsidRPr="003305AA">
        <w:rPr>
          <w:sz w:val="28"/>
          <w:szCs w:val="28"/>
        </w:rPr>
        <w:t xml:space="preserve">Таким образом, </w:t>
      </w:r>
      <w:r w:rsidR="00EA34E6">
        <w:rPr>
          <w:sz w:val="28"/>
          <w:szCs w:val="28"/>
        </w:rPr>
        <w:t xml:space="preserve">мониторинг управляющих токов </w:t>
      </w:r>
      <w:r w:rsidR="003305AA" w:rsidRPr="003305AA">
        <w:rPr>
          <w:sz w:val="28"/>
          <w:szCs w:val="28"/>
        </w:rPr>
        <w:t>позволяет судить об эффективности процесса реабилитации, определяя состояние мышечной ткани и корректируя усилие, создаваемое приводами, согласно заданной программе.</w:t>
      </w:r>
    </w:p>
    <w:p w:rsidR="009A3928" w:rsidRDefault="00347D7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33" type="#_x0000_t202" style="position:absolute;left:0;text-align:left;margin-left:253.45pt;margin-top:215.5pt;width:200.8pt;height:40.4pt;z-index:-251641856" wrapcoords="-61 0 -61 21130 21600 21130 21600 0 -61 0" stroked="f">
            <v:textbox style="mso-next-textbox:#_x0000_s1033">
              <w:txbxContent>
                <w:p w:rsidR="00927FA1" w:rsidRPr="0082065C" w:rsidRDefault="00927FA1" w:rsidP="00220986">
                  <w:pPr>
                    <w:pStyle w:val="Default"/>
                    <w:spacing w:line="276" w:lineRule="auto"/>
                    <w:jc w:val="both"/>
                    <w:rPr>
                      <w:i/>
                    </w:rPr>
                  </w:pPr>
                  <w:r w:rsidRPr="0082065C">
                    <w:rPr>
                      <w:i/>
                    </w:rPr>
                    <w:t>Рис. 1</w:t>
                  </w:r>
                  <w:r>
                    <w:rPr>
                      <w:i/>
                    </w:rPr>
                    <w:t>2</w:t>
                  </w:r>
                  <w:r w:rsidRPr="0082065C">
                    <w:rPr>
                      <w:i/>
                    </w:rPr>
                    <w:t xml:space="preserve">. Сила упругости </w:t>
                  </w:r>
                  <w:r>
                    <w:rPr>
                      <w:i/>
                    </w:rPr>
                    <w:t>локтевого сустава</w:t>
                  </w:r>
                </w:p>
                <w:p w:rsidR="00927FA1" w:rsidRPr="002F3B2C" w:rsidRDefault="00927FA1" w:rsidP="00220986">
                  <w:pPr>
                    <w:spacing w:line="240" w:lineRule="auto"/>
                    <w:contextualSpacing/>
                    <w:jc w:val="both"/>
                    <w:rPr>
                      <w:rFonts w:ascii="Times New Roman" w:eastAsiaTheme="minorEastAsia" w:hAnsi="Times New Roman" w:cs="Times New Roman"/>
                      <w:sz w:val="28"/>
                      <w:szCs w:val="28"/>
                    </w:rPr>
                  </w:pPr>
                </w:p>
                <w:p w:rsidR="00927FA1" w:rsidRDefault="00927FA1" w:rsidP="00220986"/>
              </w:txbxContent>
            </v:textbox>
            <w10:wrap type="tight"/>
          </v:shape>
        </w:pict>
      </w:r>
      <w:r w:rsidR="00D07DD9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3362960</wp:posOffset>
            </wp:positionH>
            <wp:positionV relativeFrom="paragraph">
              <wp:posOffset>907415</wp:posOffset>
            </wp:positionV>
            <wp:extent cx="1773555" cy="1852295"/>
            <wp:effectExtent l="19050" t="0" r="0" b="0"/>
            <wp:wrapTight wrapText="bothSides">
              <wp:wrapPolygon edited="0">
                <wp:start x="-232" y="0"/>
                <wp:lineTo x="-232" y="21326"/>
                <wp:lineTo x="21577" y="21326"/>
                <wp:lineTo x="21577" y="0"/>
                <wp:lineTo x="-232" y="0"/>
              </wp:wrapPolygon>
            </wp:wrapTight>
            <wp:docPr id="1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555" cy="1852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pict>
          <v:shape id="_x0000_s1032" type="#_x0000_t202" style="position:absolute;left:0;text-align:left;margin-left:5.25pt;margin-top:215.5pt;width:225.5pt;height:44pt;z-index:-251642880;mso-position-horizontal-relative:text;mso-position-vertical-relative:text" wrapcoords="-61 0 -61 21130 21600 21130 21600 0 -61 0" stroked="f">
            <v:textbox style="mso-next-textbox:#_x0000_s1032">
              <w:txbxContent>
                <w:p w:rsidR="00927FA1" w:rsidRPr="00115425" w:rsidRDefault="00927FA1" w:rsidP="00220986">
                  <w:pPr>
                    <w:pStyle w:val="Default"/>
                    <w:spacing w:line="276" w:lineRule="auto"/>
                    <w:jc w:val="both"/>
                    <w:rPr>
                      <w:i/>
                    </w:rPr>
                  </w:pPr>
                  <w:r w:rsidRPr="00115425">
                    <w:rPr>
                      <w:i/>
                    </w:rPr>
                    <w:t xml:space="preserve">Рис. 11. Модель сустава с учетом деформации </w:t>
                  </w:r>
                </w:p>
                <w:p w:rsidR="00927FA1" w:rsidRDefault="00927FA1" w:rsidP="00220986"/>
              </w:txbxContent>
            </v:textbox>
            <w10:wrap type="tight"/>
          </v:shape>
        </w:pict>
      </w:r>
      <w:r w:rsidR="00D07DD9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299085</wp:posOffset>
            </wp:positionH>
            <wp:positionV relativeFrom="paragraph">
              <wp:posOffset>907415</wp:posOffset>
            </wp:positionV>
            <wp:extent cx="2260600" cy="1877060"/>
            <wp:effectExtent l="19050" t="0" r="6350" b="0"/>
            <wp:wrapTight wrapText="bothSides">
              <wp:wrapPolygon edited="0">
                <wp:start x="-182" y="0"/>
                <wp:lineTo x="-182" y="21483"/>
                <wp:lineTo x="21661" y="21483"/>
                <wp:lineTo x="21661" y="0"/>
                <wp:lineTo x="-182" y="0"/>
              </wp:wrapPolygon>
            </wp:wrapTight>
            <wp:docPr id="1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187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D0707">
        <w:rPr>
          <w:sz w:val="28"/>
          <w:szCs w:val="28"/>
        </w:rPr>
        <w:t>Проведено моделировани</w:t>
      </w:r>
      <w:r w:rsidR="00EA34E6">
        <w:rPr>
          <w:sz w:val="28"/>
          <w:szCs w:val="28"/>
        </w:rPr>
        <w:t>е</w:t>
      </w:r>
      <w:r w:rsidR="008D0707">
        <w:rPr>
          <w:sz w:val="28"/>
          <w:szCs w:val="28"/>
        </w:rPr>
        <w:t xml:space="preserve"> </w:t>
      </w:r>
      <w:r w:rsidR="00EA34E6">
        <w:rPr>
          <w:sz w:val="28"/>
          <w:szCs w:val="28"/>
        </w:rPr>
        <w:t>динамики системы</w:t>
      </w:r>
      <w:r w:rsidR="008D0707">
        <w:rPr>
          <w:sz w:val="28"/>
          <w:szCs w:val="28"/>
        </w:rPr>
        <w:t xml:space="preserve"> </w:t>
      </w:r>
      <w:r w:rsidR="00EA34E6">
        <w:rPr>
          <w:sz w:val="28"/>
          <w:szCs w:val="28"/>
        </w:rPr>
        <w:t>с учетом</w:t>
      </w:r>
      <w:r w:rsidR="008D0707">
        <w:rPr>
          <w:sz w:val="28"/>
          <w:szCs w:val="28"/>
        </w:rPr>
        <w:t xml:space="preserve"> деформаци</w:t>
      </w:r>
      <w:r w:rsidR="00EA34E6">
        <w:rPr>
          <w:sz w:val="28"/>
          <w:szCs w:val="28"/>
        </w:rPr>
        <w:t>и</w:t>
      </w:r>
      <w:r w:rsidR="008D0707">
        <w:rPr>
          <w:sz w:val="28"/>
          <w:szCs w:val="28"/>
        </w:rPr>
        <w:t xml:space="preserve"> </w:t>
      </w:r>
      <w:r w:rsidR="00EA34E6">
        <w:rPr>
          <w:sz w:val="28"/>
          <w:szCs w:val="28"/>
        </w:rPr>
        <w:t>локтевого сустава</w:t>
      </w:r>
      <w:r w:rsidR="008D0707">
        <w:rPr>
          <w:sz w:val="28"/>
          <w:szCs w:val="28"/>
        </w:rPr>
        <w:t xml:space="preserve"> в процессе движения</w:t>
      </w:r>
      <w:r w:rsidR="009A3928">
        <w:rPr>
          <w:sz w:val="28"/>
          <w:szCs w:val="28"/>
        </w:rPr>
        <w:t xml:space="preserve"> (рис. </w:t>
      </w:r>
      <w:r w:rsidR="003305AA">
        <w:rPr>
          <w:sz w:val="28"/>
          <w:szCs w:val="28"/>
        </w:rPr>
        <w:t>1</w:t>
      </w:r>
      <w:r w:rsidR="00115425">
        <w:rPr>
          <w:sz w:val="28"/>
          <w:szCs w:val="28"/>
        </w:rPr>
        <w:t>1</w:t>
      </w:r>
      <w:r w:rsidR="009A3928">
        <w:rPr>
          <w:sz w:val="28"/>
          <w:szCs w:val="28"/>
        </w:rPr>
        <w:t>)</w:t>
      </w:r>
      <w:r w:rsidR="002F3B2C" w:rsidRPr="002F3B2C">
        <w:rPr>
          <w:sz w:val="28"/>
          <w:szCs w:val="28"/>
        </w:rPr>
        <w:t xml:space="preserve"> </w:t>
      </w:r>
      <w:r w:rsidR="008D0707">
        <w:rPr>
          <w:sz w:val="28"/>
          <w:szCs w:val="28"/>
        </w:rPr>
        <w:t>.</w:t>
      </w:r>
      <w:r w:rsidR="003305AA">
        <w:rPr>
          <w:sz w:val="28"/>
          <w:szCs w:val="28"/>
        </w:rPr>
        <w:t>При моделировании было принято, что сила упругости нелинейно зависит от величины деформации</w:t>
      </w:r>
      <w:r w:rsidR="0065032E">
        <w:rPr>
          <w:sz w:val="28"/>
          <w:szCs w:val="28"/>
        </w:rPr>
        <w:t xml:space="preserve"> (рис.1</w:t>
      </w:r>
      <w:r w:rsidR="0082065C">
        <w:rPr>
          <w:sz w:val="28"/>
          <w:szCs w:val="28"/>
        </w:rPr>
        <w:t>2</w:t>
      </w:r>
      <w:r w:rsidR="0065032E">
        <w:rPr>
          <w:sz w:val="28"/>
          <w:szCs w:val="28"/>
        </w:rPr>
        <w:t>).</w:t>
      </w:r>
      <w:r w:rsidR="00220986">
        <w:rPr>
          <w:sz w:val="28"/>
          <w:szCs w:val="28"/>
        </w:rPr>
        <w:t xml:space="preserve"> </w:t>
      </w:r>
      <w:r w:rsidR="009A3928" w:rsidRPr="009A3928">
        <w:rPr>
          <w:sz w:val="28"/>
          <w:szCs w:val="28"/>
        </w:rPr>
        <w:t xml:space="preserve">На первом участке величина силы упругости обусловлена упругой деформацией хрящевой ткани при сжатии, на втором – эластичностью </w:t>
      </w:r>
      <w:r w:rsidR="009A3928" w:rsidRPr="009A3928">
        <w:rPr>
          <w:sz w:val="28"/>
          <w:szCs w:val="28"/>
        </w:rPr>
        <w:lastRenderedPageBreak/>
        <w:t>суставной сумки в пределах допустимых перемещений, на третьем – упругой деформацией суставной сумки при растяжении, а также силой упругости связочного аппарата, удерживающего сустав.</w:t>
      </w:r>
      <w:r w:rsidR="0082065C">
        <w:rPr>
          <w:sz w:val="28"/>
          <w:szCs w:val="28"/>
        </w:rPr>
        <w:t xml:space="preserve"> Уравнения динамики сгибания с учетом деформации сустава примут вид:</w:t>
      </w:r>
    </w:p>
    <w:p w:rsidR="00A04157" w:rsidRDefault="00347D74" w:rsidP="00A04157">
      <w:pPr>
        <w:pStyle w:val="Default"/>
        <w:jc w:val="both"/>
        <w:rPr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r>
                      <w:rPr>
                        <w:rFonts w:ascii="Cambria Math"/>
                        <w:sz w:val="26"/>
                        <w:szCs w:val="26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6"/>
                            <w:szCs w:val="26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L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1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si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  <w:lang w:val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  <m:ctrlPr>
                          <w:rPr>
                            <w:rFonts w:ascii="Cambria Math" w:eastAsiaTheme="minorEastAsia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e>
                    </m:func>
                  </m:e>
                </m:d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̈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x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6"/>
                            <w:szCs w:val="26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L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1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co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  <w:lang w:val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  <m:ctrlPr>
                          <w:rPr>
                            <w:rFonts w:ascii="Cambria Math" w:eastAsiaTheme="minorEastAsia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e>
                    </m:func>
                  </m:e>
                </m:d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̈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y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6"/>
                    <w:szCs w:val="26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/>
                        <w:sz w:val="26"/>
                        <w:szCs w:val="26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/>
                        <w:sz w:val="26"/>
                        <w:szCs w:val="26"/>
                      </w:rPr>
                      <m:t>1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L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den>
                </m:f>
                <m:acc>
                  <m:accPr>
                    <m:chr m:val="̈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φ</m:t>
                    </m:r>
                  </m:e>
                </m:acc>
                <m: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r>
                  <w:rPr>
                    <w:rFonts w:ascii="Cambria Math" w:eastAsiaTheme="minorEastAsia" w:hAnsi="Cambria Math"/>
                    <w:sz w:val="26"/>
                    <w:szCs w:val="26"/>
                  </w:rPr>
                  <m:t xml:space="preserve">  </m:t>
                </m:r>
                <m:r>
                  <w:rPr>
                    <w:rFonts w:ascii="Cambria Math" w:hAnsi="Cambria Math"/>
                    <w:sz w:val="26"/>
                    <w:szCs w:val="26"/>
                  </w:rPr>
                  <m:t xml:space="preserve">                  </m:t>
                </m:r>
                <m:r>
                  <w:rPr>
                    <w:rFonts w:ascii="Cambria Math" w:eastAsiaTheme="minorEastAsia" w:hAnsi="Cambria Math"/>
                    <w:sz w:val="26"/>
                    <w:szCs w:val="26"/>
                  </w:rPr>
                  <m:t xml:space="preserve">                   </m:t>
                </m:r>
              </m:e>
              <m:e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r>
                      <w:rPr>
                        <w:rFonts w:ascii="Cambria Math"/>
                        <w:sz w:val="26"/>
                        <w:szCs w:val="26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/>
                                <w:sz w:val="26"/>
                                <w:szCs w:val="26"/>
                                <w:lang w:val="en-US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6"/>
                                <w:szCs w:val="26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func>
                      <m:funcPr>
                        <m:ctrlPr>
                          <w:rPr>
                            <w:rFonts w:ascii="Cambria Math" w:hAnsi="Cambria Math"/>
                            <w:sz w:val="26"/>
                            <w:szCs w:val="2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cos</m:t>
                        </m:r>
                        <m:ctrl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</m:ctrlP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d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x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acc>
                  <m:accPr>
                    <m:chr m:val="̇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φ</m:t>
                    </m:r>
                  </m:e>
                </m:acc>
                <m: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/>
                                <w:sz w:val="26"/>
                                <w:szCs w:val="26"/>
                                <w:lang w:val="en-US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6"/>
                                <w:szCs w:val="26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sin</m:t>
                        </m:r>
                        <m:ctrl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</m:ctrlP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d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y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acc>
                  <m:accPr>
                    <m:chr m:val="̇"/>
                    <m:ctrlPr>
                      <w:rPr>
                        <w:rFonts w:ascii="Cambria Math" w:hAnsi="Cambria Math"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φ</m:t>
                    </m:r>
                  </m:e>
                </m:acc>
                <m:r>
                  <w:rPr>
                    <w:rFonts w:ascii="Cambria Math" w:hAnsi="Cambria Math"/>
                    <w:sz w:val="26"/>
                    <w:szCs w:val="26"/>
                  </w:rPr>
                  <m:t>=</m:t>
                </m:r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F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up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d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φ</m:t>
                    </m:r>
                  </m:den>
                </m:f>
                <m:r>
                  <w:rPr>
                    <w:rFonts w:ascii="Cambria Math" w:hAnsi="Cambria Math"/>
                    <w:sz w:val="26"/>
                    <w:szCs w:val="26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6"/>
                        <w:szCs w:val="26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6"/>
                        <w:szCs w:val="26"/>
                        <w:lang w:val="en-US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6"/>
                        <w:szCs w:val="26"/>
                        <w:lang w:val="en-US"/>
                      </w:rPr>
                      <m:t>φ</m:t>
                    </m:r>
                  </m:sub>
                </m:sSub>
                <m:r>
                  <w:rPr>
                    <w:rFonts w:ascii="Cambria Math" w:eastAsiaTheme="minorEastAsia"/>
                    <w:sz w:val="26"/>
                    <w:szCs w:val="26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φ</m:t>
                    </m:r>
                  </m:sub>
                </m:sSub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φ</m:t>
                    </m:r>
                  </m:e>
                </m:acc>
                <m:r>
                  <w:rPr>
                    <w:rFonts w:ascii="Cambria Math" w:hAnsi="Cambria Math"/>
                    <w:sz w:val="26"/>
                    <w:szCs w:val="26"/>
                  </w:rPr>
                  <m:t xml:space="preserve">;                  </m:t>
                </m:r>
                <m:ctrlPr>
                  <w:rPr>
                    <w:rFonts w:ascii="Cambria Math" w:eastAsia="Cambria Math" w:hAnsi="Cambria Math" w:cs="Cambria Math"/>
                    <w:i/>
                    <w:sz w:val="26"/>
                    <w:szCs w:val="26"/>
                  </w:rPr>
                </m:ctrlPr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/>
                        <w:sz w:val="26"/>
                        <w:szCs w:val="26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/>
                        <w:sz w:val="26"/>
                        <w:szCs w:val="26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̈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x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6"/>
                            <w:szCs w:val="26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si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d>
                <m:acc>
                  <m:accPr>
                    <m:chr m:val="̈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φ</m:t>
                    </m:r>
                  </m:e>
                </m:acc>
                <m: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6"/>
                            <w:szCs w:val="26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func>
                      <m:funcPr>
                        <m:ctrl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d>
                <m:sSup>
                  <m:sSup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p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φ</m:t>
                        </m:r>
                      </m:e>
                    </m:acc>
                  </m:e>
                  <m:sup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6"/>
                    <w:szCs w:val="26"/>
                  </w:rPr>
                  <m:t>=</m:t>
                </m:r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F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up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6"/>
                    <w:szCs w:val="26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с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x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μ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1x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6"/>
                            <w:szCs w:val="26"/>
                          </w:rPr>
                          <m:t>x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6"/>
                    <w:szCs w:val="26"/>
                  </w:rPr>
                  <m:t>;</m:t>
                </m:r>
                <m:ctrlPr>
                  <w:rPr>
                    <w:rFonts w:ascii="Cambria Math" w:eastAsia="Cambria Math" w:hAnsi="Cambria Math" w:cs="Cambria Math"/>
                    <w:i/>
                    <w:sz w:val="26"/>
                    <w:szCs w:val="26"/>
                  </w:rPr>
                </m:ctrlPr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/>
                        <w:sz w:val="26"/>
                        <w:szCs w:val="26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/>
                        <w:sz w:val="26"/>
                        <w:szCs w:val="26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̈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y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6"/>
                            <w:szCs w:val="26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co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  <m:ctrlPr>
                          <w:rPr>
                            <w:rFonts w:ascii="Cambria Math" w:hAnsi="Cambria Math"/>
                            <w:sz w:val="26"/>
                            <w:szCs w:val="26"/>
                          </w:rPr>
                        </m:ctrlPr>
                      </m:e>
                    </m:func>
                  </m:e>
                </m:d>
                <m:acc>
                  <m:accPr>
                    <m:chr m:val="̈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φ</m:t>
                    </m:r>
                  </m:e>
                </m:acc>
                <m: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6"/>
                            <w:szCs w:val="26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func>
                      <m:funcPr>
                        <m:ctrl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d>
                <m:sSup>
                  <m:sSup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p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φ</m:t>
                        </m:r>
                      </m:e>
                    </m:acc>
                  </m:e>
                  <m:sup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6"/>
                    <w:szCs w:val="26"/>
                  </w:rPr>
                  <m:t>=</m:t>
                </m:r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F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up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6"/>
                    <w:szCs w:val="26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с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y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μ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1y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6"/>
                            <w:szCs w:val="26"/>
                          </w:rPr>
                          <m:t>y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6"/>
                    <w:szCs w:val="26"/>
                  </w:rPr>
                  <m:t>;</m:t>
                </m:r>
                <m:ctrlPr>
                  <w:rPr>
                    <w:rFonts w:ascii="Cambria Math" w:eastAsia="Cambria Math" w:hAnsi="Cambria Math" w:cs="Cambria Math"/>
                    <w:i/>
                    <w:sz w:val="26"/>
                    <w:szCs w:val="26"/>
                  </w:rPr>
                </m:ctrlPr>
              </m:e>
              <m:e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J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acc>
                      <m:accPr>
                        <m:chr m:val="̈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ψ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M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F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η</m:t>
                    </m:r>
                  </m:den>
                </m:f>
                <m:r>
                  <w:rPr>
                    <w:rFonts w:ascii="Cambria Math" w:hAnsi="Cambria Math"/>
                    <w:sz w:val="26"/>
                    <w:szCs w:val="26"/>
                  </w:rPr>
                  <m:t xml:space="preserve">;                                                                                                          </m:t>
                </m:r>
                <m:ctrlPr>
                  <w:rPr>
                    <w:rFonts w:ascii="Cambria Math" w:eastAsia="Cambria Math" w:hAnsi="Cambria Math" w:cs="Cambria Math"/>
                    <w:i/>
                    <w:sz w:val="26"/>
                    <w:szCs w:val="26"/>
                  </w:rPr>
                </m:ctrlPr>
              </m:e>
              <m:e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L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I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/>
                    <w:sz w:val="26"/>
                    <w:szCs w:val="26"/>
                  </w:rPr>
                  <m:t>+</m:t>
                </m:r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r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/>
                    <w:sz w:val="26"/>
                    <w:szCs w:val="26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e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ψ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/>
                    <w:sz w:val="26"/>
                    <w:szCs w:val="26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6"/>
                    <w:szCs w:val="26"/>
                  </w:rPr>
                  <m:t xml:space="preserve">,                                                                                                 </m:t>
                </m:r>
              </m:e>
            </m:eqArr>
          </m:e>
        </m:d>
      </m:oMath>
      <w:r w:rsidR="003B2C56">
        <w:rPr>
          <w:rFonts w:eastAsiaTheme="minorEastAsia"/>
          <w:sz w:val="28"/>
          <w:szCs w:val="28"/>
        </w:rPr>
        <w:t xml:space="preserve"> (6</w:t>
      </w:r>
      <w:r w:rsidR="00A04157">
        <w:rPr>
          <w:rFonts w:eastAsiaTheme="minorEastAsia"/>
          <w:sz w:val="28"/>
          <w:szCs w:val="28"/>
        </w:rPr>
        <w:t>)</w:t>
      </w:r>
    </w:p>
    <w:p w:rsidR="00A04157" w:rsidRDefault="00ED3510" w:rsidP="00A04157">
      <w:pPr>
        <w:pStyle w:val="Default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3545205</wp:posOffset>
            </wp:positionH>
            <wp:positionV relativeFrom="paragraph">
              <wp:posOffset>73025</wp:posOffset>
            </wp:positionV>
            <wp:extent cx="2529205" cy="2159000"/>
            <wp:effectExtent l="19050" t="0" r="4445" b="0"/>
            <wp:wrapTight wrapText="bothSides">
              <wp:wrapPolygon edited="0">
                <wp:start x="-163" y="0"/>
                <wp:lineTo x="-163" y="21346"/>
                <wp:lineTo x="21638" y="21346"/>
                <wp:lineTo x="21638" y="0"/>
                <wp:lineTo x="-163" y="0"/>
              </wp:wrapPolygon>
            </wp:wrapTight>
            <wp:docPr id="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05" cy="215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5C08">
        <w:rPr>
          <w:sz w:val="28"/>
          <w:szCs w:val="28"/>
        </w:rPr>
        <w:t>где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9D5C08" w:rsidRPr="00ED3510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9D5C08" w:rsidRPr="00ED3510">
        <w:rPr>
          <w:sz w:val="28"/>
          <w:szCs w:val="28"/>
        </w:rPr>
        <w:t xml:space="preserve"> - обобщенные координаты, определяющие деформацию локтевого сустава, </w:t>
      </w:r>
      <w:r w:rsidR="009D5C08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1x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1x</m:t>
            </m:r>
          </m:sub>
        </m:sSub>
      </m:oMath>
      <w:r w:rsidR="009D5C08" w:rsidRPr="00ED3510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1x</m:t>
            </m:r>
          </m:sub>
        </m:sSub>
      </m:oMath>
      <w:r w:rsidR="009D5C08" w:rsidRPr="00ED3510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1y</m:t>
            </m:r>
          </m:sub>
        </m:sSub>
      </m:oMath>
      <w:r w:rsidR="009D5C08" w:rsidRPr="00ED3510">
        <w:rPr>
          <w:sz w:val="28"/>
          <w:szCs w:val="28"/>
        </w:rPr>
        <w:t xml:space="preserve"> – соответствующие коэффициенты упругости и демпфирования</w:t>
      </w:r>
      <w:r w:rsidR="009D5C08">
        <w:rPr>
          <w:rFonts w:eastAsiaTheme="minorEastAsia"/>
          <w:sz w:val="26"/>
          <w:szCs w:val="26"/>
        </w:rPr>
        <w:t>.</w:t>
      </w:r>
    </w:p>
    <w:p w:rsidR="00E82124" w:rsidRDefault="00347D74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49" type="#_x0000_t202" style="position:absolute;left:0;text-align:left;margin-left:275.05pt;margin-top:106.3pt;width:217.15pt;height:34.8pt;z-index:-251595776" wrapcoords="-61 0 -61 21130 21600 21130 21600 0 -61 0" stroked="f">
            <v:textbox style="mso-next-textbox:#_x0000_s1049">
              <w:txbxContent>
                <w:p w:rsidR="00927FA1" w:rsidRPr="00161D19" w:rsidRDefault="00927FA1" w:rsidP="0082065C">
                  <w:pPr>
                    <w:pStyle w:val="Default"/>
                    <w:jc w:val="both"/>
                    <w:rPr>
                      <w:i/>
                    </w:rPr>
                  </w:pPr>
                  <w:r w:rsidRPr="00161D19">
                    <w:rPr>
                      <w:i/>
                    </w:rPr>
                    <w:t>Рис. 1</w:t>
                  </w:r>
                  <w:r>
                    <w:rPr>
                      <w:i/>
                    </w:rPr>
                    <w:t>3</w:t>
                  </w:r>
                  <w:r w:rsidRPr="00161D19">
                    <w:rPr>
                      <w:i/>
                    </w:rPr>
                    <w:t xml:space="preserve">. </w:t>
                  </w:r>
                  <w:r>
                    <w:rPr>
                      <w:i/>
                    </w:rPr>
                    <w:t>Семейство характеристик силы, деформирующей сустав</w:t>
                  </w:r>
                </w:p>
                <w:p w:rsidR="00927FA1" w:rsidRPr="00511E7A" w:rsidRDefault="00927FA1" w:rsidP="0082065C">
                  <w:pPr>
                    <w:pStyle w:val="Default"/>
                    <w:spacing w:line="276" w:lineRule="auto"/>
                    <w:jc w:val="both"/>
                    <w:rPr>
                      <w:sz w:val="28"/>
                      <w:szCs w:val="28"/>
                    </w:rPr>
                  </w:pPr>
                </w:p>
                <w:p w:rsidR="00927FA1" w:rsidRDefault="00927FA1" w:rsidP="0082065C"/>
              </w:txbxContent>
            </v:textbox>
            <w10:wrap type="tight"/>
          </v:shape>
        </w:pict>
      </w:r>
      <w:r w:rsidR="008D0707">
        <w:rPr>
          <w:sz w:val="28"/>
          <w:szCs w:val="28"/>
        </w:rPr>
        <w:t xml:space="preserve">В результате моделирования было установлено, что </w:t>
      </w:r>
      <w:r w:rsidR="002E6AE4">
        <w:rPr>
          <w:sz w:val="28"/>
          <w:szCs w:val="28"/>
        </w:rPr>
        <w:t xml:space="preserve">при приближении к  крайним положениям механизма сила упругости внутри сустава возрастает, как показано на рис. 13, и ее величина зависит от смещения осей </w:t>
      </w:r>
      <w:r w:rsidR="002E6AE4">
        <w:rPr>
          <w:sz w:val="28"/>
          <w:szCs w:val="28"/>
          <w:lang w:val="en-US"/>
        </w:rPr>
        <w:t>Δ</w:t>
      </w:r>
      <w:r w:rsidR="002E6AE4">
        <w:rPr>
          <w:sz w:val="28"/>
          <w:szCs w:val="28"/>
        </w:rPr>
        <w:t xml:space="preserve">. Однако </w:t>
      </w:r>
      <w:r w:rsidR="008D0707">
        <w:rPr>
          <w:sz w:val="28"/>
          <w:szCs w:val="28"/>
        </w:rPr>
        <w:t>величина сил, возникающих в суставе, не превышает максимально допустимой, что позволяет использовать устройств</w:t>
      </w:r>
      <w:r w:rsidR="00EA34E6">
        <w:rPr>
          <w:sz w:val="28"/>
          <w:szCs w:val="28"/>
        </w:rPr>
        <w:t>о</w:t>
      </w:r>
      <w:r w:rsidR="008D0707">
        <w:rPr>
          <w:sz w:val="28"/>
          <w:szCs w:val="28"/>
        </w:rPr>
        <w:t xml:space="preserve"> при посттравматической реабилитации.</w:t>
      </w:r>
      <w:r w:rsidR="003305AA">
        <w:rPr>
          <w:sz w:val="28"/>
          <w:szCs w:val="28"/>
        </w:rPr>
        <w:t xml:space="preserve"> </w:t>
      </w:r>
    </w:p>
    <w:p w:rsidR="002E42C7" w:rsidRDefault="00112665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b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188595</wp:posOffset>
            </wp:positionV>
            <wp:extent cx="3910965" cy="2906395"/>
            <wp:effectExtent l="19050" t="0" r="0" b="0"/>
            <wp:wrapTight wrapText="bothSides">
              <wp:wrapPolygon edited="0">
                <wp:start x="-105" y="0"/>
                <wp:lineTo x="-105" y="21520"/>
                <wp:lineTo x="21568" y="21520"/>
                <wp:lineTo x="21568" y="0"/>
                <wp:lineTo x="-105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33839" t="31376" r="31594" b="34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965" cy="290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47D74" w:rsidRPr="00347D74">
        <w:rPr>
          <w:b/>
          <w:noProof/>
          <w:sz w:val="28"/>
          <w:szCs w:val="28"/>
          <w:u w:val="single"/>
          <w:lang w:eastAsia="ru-RU"/>
        </w:rPr>
        <w:pict>
          <v:shape id="_x0000_s1044" type="#_x0000_t202" style="position:absolute;left:0;text-align:left;margin-left:-7.9pt;margin-top:244.85pt;width:300.75pt;height:34.8pt;z-index:-251604992;mso-position-horizontal-relative:text;mso-position-vertical-relative:text" wrapcoords="-61 0 -61 21130 21600 21130 21600 0 -61 0" stroked="f">
            <v:fill opacity="0"/>
            <v:textbox style="mso-next-textbox:#_x0000_s1044">
              <w:txbxContent>
                <w:p w:rsidR="00927FA1" w:rsidRPr="00161D19" w:rsidRDefault="00927FA1" w:rsidP="00161D19">
                  <w:pPr>
                    <w:pStyle w:val="Default"/>
                    <w:jc w:val="both"/>
                    <w:rPr>
                      <w:i/>
                    </w:rPr>
                  </w:pPr>
                  <w:r w:rsidRPr="00161D19">
                    <w:rPr>
                      <w:i/>
                    </w:rPr>
                    <w:t>Рис. 14. Экспериментальный стенд совместно с рукой человека</w:t>
                  </w:r>
                </w:p>
                <w:p w:rsidR="00927FA1" w:rsidRPr="00511E7A" w:rsidRDefault="00927FA1" w:rsidP="00161D19">
                  <w:pPr>
                    <w:pStyle w:val="Default"/>
                    <w:spacing w:line="276" w:lineRule="auto"/>
                    <w:jc w:val="both"/>
                    <w:rPr>
                      <w:sz w:val="28"/>
                      <w:szCs w:val="28"/>
                    </w:rPr>
                  </w:pPr>
                </w:p>
                <w:p w:rsidR="00927FA1" w:rsidRDefault="00927FA1" w:rsidP="00161D19"/>
              </w:txbxContent>
            </v:textbox>
            <w10:wrap type="tight"/>
          </v:shape>
        </w:pict>
      </w:r>
      <w:r w:rsidR="00D4193B" w:rsidRPr="001026BC">
        <w:rPr>
          <w:b/>
          <w:sz w:val="28"/>
          <w:szCs w:val="28"/>
          <w:u w:val="single"/>
        </w:rPr>
        <w:t>В четвертой главе</w:t>
      </w:r>
      <w:r w:rsidR="00D4193B">
        <w:rPr>
          <w:sz w:val="28"/>
          <w:szCs w:val="28"/>
        </w:rPr>
        <w:t xml:space="preserve"> </w:t>
      </w:r>
      <w:r w:rsidR="006E7F93">
        <w:rPr>
          <w:sz w:val="28"/>
          <w:szCs w:val="28"/>
        </w:rPr>
        <w:t>разработано экспериментальное реабилитационное устройство</w:t>
      </w:r>
      <w:r w:rsidR="008D0707">
        <w:rPr>
          <w:sz w:val="28"/>
          <w:szCs w:val="28"/>
        </w:rPr>
        <w:t xml:space="preserve"> </w:t>
      </w:r>
      <w:r w:rsidR="006E7F93">
        <w:rPr>
          <w:sz w:val="28"/>
          <w:szCs w:val="28"/>
        </w:rPr>
        <w:t xml:space="preserve">(рис. </w:t>
      </w:r>
      <w:r w:rsidR="0065032E">
        <w:rPr>
          <w:sz w:val="28"/>
          <w:szCs w:val="28"/>
        </w:rPr>
        <w:t>1</w:t>
      </w:r>
      <w:r w:rsidR="002E42C7">
        <w:rPr>
          <w:sz w:val="28"/>
          <w:szCs w:val="28"/>
        </w:rPr>
        <w:t>4</w:t>
      </w:r>
      <w:r w:rsidR="006E7F93">
        <w:rPr>
          <w:sz w:val="28"/>
          <w:szCs w:val="28"/>
        </w:rPr>
        <w:t>)</w:t>
      </w:r>
      <w:r w:rsidR="006319F5">
        <w:rPr>
          <w:sz w:val="28"/>
          <w:szCs w:val="28"/>
        </w:rPr>
        <w:t>.Устройство работает следующим образом: п</w:t>
      </w:r>
      <w:r w:rsidR="009D0A9D">
        <w:rPr>
          <w:sz w:val="28"/>
          <w:szCs w:val="28"/>
        </w:rPr>
        <w:t xml:space="preserve">ланки устройства 1 закрепляются посредством манжет на плече, планки 2 – на предплечье пациента. Промежуточные планки 3 поворачиваются вокруг оси посредством передачи винт-гайка 4, в результате чего происходит сгибание руки, смещение осей компенсируется перемещением ползунов по </w:t>
      </w:r>
      <w:r w:rsidR="009D0A9D">
        <w:rPr>
          <w:sz w:val="28"/>
          <w:szCs w:val="28"/>
        </w:rPr>
        <w:lastRenderedPageBreak/>
        <w:t xml:space="preserve">пазам планок 2. Для ротации предплечья предназначена жесткая манжета 5, приводимая в движение двигателем 6 с использованием передачи трением. В конструкции винта и жесткой манжеты предусмотрены ограничители, препятствующие выходу механизма за пределы рабочего диапазона. </w:t>
      </w:r>
    </w:p>
    <w:p w:rsidR="002E42C7" w:rsidRDefault="00112665" w:rsidP="00781BD8">
      <w:pPr>
        <w:pStyle w:val="Default"/>
        <w:ind w:firstLine="709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426720</wp:posOffset>
            </wp:positionV>
            <wp:extent cx="3761105" cy="2183130"/>
            <wp:effectExtent l="19050" t="0" r="0" b="0"/>
            <wp:wrapTight wrapText="bothSides">
              <wp:wrapPolygon edited="0">
                <wp:start x="-109" y="0"/>
                <wp:lineTo x="-109" y="21487"/>
                <wp:lineTo x="21553" y="21487"/>
                <wp:lineTo x="21553" y="0"/>
                <wp:lineTo x="-109" y="0"/>
              </wp:wrapPolygon>
            </wp:wrapTight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2183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47D74">
        <w:rPr>
          <w:b/>
          <w:noProof/>
          <w:sz w:val="28"/>
          <w:szCs w:val="28"/>
          <w:lang w:eastAsia="ru-RU"/>
        </w:rPr>
        <w:pict>
          <v:shape id="_x0000_s1045" type="#_x0000_t202" style="position:absolute;left:0;text-align:left;margin-left:1.95pt;margin-top:209.7pt;width:273.1pt;height:34.8pt;z-index:-251602944;mso-position-horizontal-relative:text;mso-position-vertical-relative:text" wrapcoords="-61 0 -61 21130 21600 21130 21600 0 -61 0" stroked="f">
            <v:textbox style="mso-next-textbox:#_x0000_s1045">
              <w:txbxContent>
                <w:p w:rsidR="00927FA1" w:rsidRDefault="00927FA1" w:rsidP="00423824">
                  <w:pPr>
                    <w:pStyle w:val="Default"/>
                    <w:jc w:val="both"/>
                    <w:rPr>
                      <w:sz w:val="28"/>
                      <w:szCs w:val="28"/>
                    </w:rPr>
                  </w:pPr>
                  <w:r w:rsidRPr="00852524">
                    <w:rPr>
                      <w:i/>
                    </w:rPr>
                    <w:t xml:space="preserve">Рис. 15. </w:t>
                  </w:r>
                  <w:r>
                    <w:rPr>
                      <w:i/>
                    </w:rPr>
                    <w:t>Р</w:t>
                  </w:r>
                  <w:r w:rsidRPr="00852524">
                    <w:rPr>
                      <w:i/>
                    </w:rPr>
                    <w:t>езультаты экспериментальных (1) и теоретических (2) исследований сгибания руки</w:t>
                  </w:r>
                </w:p>
                <w:p w:rsidR="00927FA1" w:rsidRPr="00511E7A" w:rsidRDefault="00927FA1" w:rsidP="00852524">
                  <w:pPr>
                    <w:pStyle w:val="Default"/>
                    <w:spacing w:line="276" w:lineRule="auto"/>
                    <w:jc w:val="both"/>
                    <w:rPr>
                      <w:sz w:val="28"/>
                      <w:szCs w:val="28"/>
                    </w:rPr>
                  </w:pPr>
                </w:p>
                <w:p w:rsidR="00927FA1" w:rsidRDefault="00927FA1" w:rsidP="00852524"/>
              </w:txbxContent>
            </v:textbox>
            <w10:wrap type="tight"/>
          </v:shape>
        </w:pict>
      </w:r>
      <w:r w:rsidR="00347D74" w:rsidRPr="00347D74">
        <w:rPr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3" type="#_x0000_t32" style="position:absolute;left:0;text-align:left;margin-left:78.55pt;margin-top:31.2pt;width:1.7pt;height:92.95pt;flip:y;z-index:251709440;mso-position-horizontal-relative:text;mso-position-vertical-relative:text" o:connectortype="straight" stroked="f"/>
        </w:pict>
      </w:r>
      <w:proofErr w:type="gramStart"/>
      <w:r w:rsidR="008D0707">
        <w:rPr>
          <w:sz w:val="28"/>
          <w:szCs w:val="28"/>
        </w:rPr>
        <w:t xml:space="preserve">На рис </w:t>
      </w:r>
      <w:r w:rsidR="0065032E">
        <w:rPr>
          <w:sz w:val="28"/>
          <w:szCs w:val="28"/>
        </w:rPr>
        <w:t>1</w:t>
      </w:r>
      <w:r w:rsidR="00470384">
        <w:rPr>
          <w:sz w:val="28"/>
          <w:szCs w:val="28"/>
        </w:rPr>
        <w:t>5</w:t>
      </w:r>
      <w:r w:rsidR="008D0707">
        <w:rPr>
          <w:sz w:val="28"/>
          <w:szCs w:val="28"/>
        </w:rPr>
        <w:t xml:space="preserve"> представлены совмещенные графики результатов теоретических и экспериментальных исследований</w:t>
      </w:r>
      <w:r w:rsidR="00821403">
        <w:rPr>
          <w:sz w:val="28"/>
          <w:szCs w:val="28"/>
        </w:rPr>
        <w:t xml:space="preserve"> при сгибании руки по гармоническому закону с амплитудой 15° и частотой 0,3 с</w:t>
      </w:r>
      <w:r w:rsidR="00D73F20">
        <w:rPr>
          <w:sz w:val="28"/>
          <w:szCs w:val="28"/>
          <w:vertAlign w:val="superscript"/>
        </w:rPr>
        <w:t>-1</w:t>
      </w:r>
      <w:r w:rsidR="005C09E6">
        <w:rPr>
          <w:sz w:val="28"/>
          <w:szCs w:val="28"/>
        </w:rPr>
        <w:t>,</w:t>
      </w:r>
      <w:r w:rsidR="008D0707">
        <w:rPr>
          <w:sz w:val="28"/>
          <w:szCs w:val="28"/>
        </w:rPr>
        <w:t xml:space="preserve"> </w:t>
      </w:r>
      <w:r w:rsidR="005C09E6">
        <w:rPr>
          <w:sz w:val="28"/>
          <w:szCs w:val="28"/>
        </w:rPr>
        <w:t xml:space="preserve">отличие значений  </w:t>
      </w:r>
      <w:r w:rsidR="008D0707">
        <w:rPr>
          <w:sz w:val="28"/>
          <w:szCs w:val="28"/>
        </w:rPr>
        <w:t xml:space="preserve"> составляет не более 10%</w:t>
      </w:r>
      <w:r w:rsidR="005C09E6">
        <w:rPr>
          <w:sz w:val="28"/>
          <w:szCs w:val="28"/>
        </w:rPr>
        <w:t>. О</w:t>
      </w:r>
      <w:r w:rsidR="00821403">
        <w:rPr>
          <w:sz w:val="28"/>
          <w:szCs w:val="28"/>
        </w:rPr>
        <w:t>бъясняется</w:t>
      </w:r>
      <w:r w:rsidR="005C09E6">
        <w:rPr>
          <w:sz w:val="28"/>
          <w:szCs w:val="28"/>
        </w:rPr>
        <w:t xml:space="preserve"> это</w:t>
      </w:r>
      <w:r w:rsidR="0099252F">
        <w:rPr>
          <w:sz w:val="28"/>
          <w:szCs w:val="28"/>
        </w:rPr>
        <w:t xml:space="preserve"> </w:t>
      </w:r>
      <w:r w:rsidR="000B7E41">
        <w:rPr>
          <w:sz w:val="28"/>
          <w:szCs w:val="28"/>
        </w:rPr>
        <w:t>погрешност</w:t>
      </w:r>
      <w:r w:rsidR="005C09E6">
        <w:rPr>
          <w:sz w:val="28"/>
          <w:szCs w:val="28"/>
        </w:rPr>
        <w:t>ями</w:t>
      </w:r>
      <w:r w:rsidR="000B7E41">
        <w:rPr>
          <w:sz w:val="28"/>
          <w:szCs w:val="28"/>
        </w:rPr>
        <w:t xml:space="preserve"> </w:t>
      </w:r>
      <w:r w:rsidR="005C09E6">
        <w:rPr>
          <w:sz w:val="28"/>
          <w:szCs w:val="28"/>
        </w:rPr>
        <w:t>измерений</w:t>
      </w:r>
      <w:r w:rsidR="000B7E41">
        <w:rPr>
          <w:sz w:val="28"/>
          <w:szCs w:val="28"/>
        </w:rPr>
        <w:t xml:space="preserve"> (</w:t>
      </w:r>
      <w:r w:rsidR="00470384">
        <w:rPr>
          <w:sz w:val="28"/>
          <w:szCs w:val="28"/>
        </w:rPr>
        <w:t xml:space="preserve">для экспериментов использовался </w:t>
      </w:r>
      <w:proofErr w:type="spellStart"/>
      <w:r w:rsidR="00470384">
        <w:rPr>
          <w:sz w:val="28"/>
          <w:szCs w:val="28"/>
        </w:rPr>
        <w:t>трехосевой</w:t>
      </w:r>
      <w:proofErr w:type="spellEnd"/>
      <w:r w:rsidR="00470384">
        <w:rPr>
          <w:sz w:val="28"/>
          <w:szCs w:val="28"/>
        </w:rPr>
        <w:t xml:space="preserve"> акселерометр с последующим </w:t>
      </w:r>
      <w:r w:rsidR="005C09E6">
        <w:rPr>
          <w:sz w:val="28"/>
          <w:szCs w:val="28"/>
        </w:rPr>
        <w:t xml:space="preserve">численным </w:t>
      </w:r>
      <w:r w:rsidR="00470384">
        <w:rPr>
          <w:sz w:val="28"/>
          <w:szCs w:val="28"/>
        </w:rPr>
        <w:t>интегрированием полученных сигналов</w:t>
      </w:r>
      <w:r w:rsidR="000B7E41">
        <w:rPr>
          <w:sz w:val="28"/>
          <w:szCs w:val="28"/>
        </w:rPr>
        <w:t>)</w:t>
      </w:r>
      <w:r w:rsidR="00470384">
        <w:rPr>
          <w:sz w:val="28"/>
          <w:szCs w:val="28"/>
        </w:rPr>
        <w:t>, а также задержками в цепях обратных связей при управлении экспериментальным стендом.</w:t>
      </w:r>
      <w:proofErr w:type="gramEnd"/>
      <w:r w:rsidR="00470384">
        <w:rPr>
          <w:sz w:val="28"/>
          <w:szCs w:val="28"/>
        </w:rPr>
        <w:t xml:space="preserve"> </w:t>
      </w:r>
      <w:r w:rsidR="005C09E6">
        <w:rPr>
          <w:sz w:val="28"/>
          <w:szCs w:val="28"/>
        </w:rPr>
        <w:t>П</w:t>
      </w:r>
      <w:r w:rsidR="00136181">
        <w:rPr>
          <w:sz w:val="28"/>
          <w:szCs w:val="28"/>
        </w:rPr>
        <w:t>олученные результаты экспериментов  подтверждают правильность предложенной математической модели. Это означает, что разработанный программный комплекс, моделирующий динамику системы «реабилитационное устройство – рука человека»,  может использоваться для проведения численных экспериментов</w:t>
      </w:r>
      <w:r w:rsidR="006D4F11">
        <w:rPr>
          <w:sz w:val="28"/>
          <w:szCs w:val="28"/>
        </w:rPr>
        <w:t xml:space="preserve"> по отработке различных программ реабилитации. Задавая различные характеристики мышц, а также варьируя законы управления, врачи могут исследовать различные методики реабилитации, подбирая оптимальные параметры для каждой их них. </w:t>
      </w:r>
    </w:p>
    <w:p w:rsidR="00D73F20" w:rsidRDefault="00D73F20" w:rsidP="00781BD8">
      <w:pPr>
        <w:pStyle w:val="Default"/>
        <w:ind w:firstLine="709"/>
        <w:jc w:val="center"/>
        <w:rPr>
          <w:b/>
          <w:sz w:val="28"/>
          <w:szCs w:val="28"/>
        </w:rPr>
      </w:pPr>
    </w:p>
    <w:p w:rsidR="009B57D5" w:rsidRDefault="009B57D5" w:rsidP="009B57D5">
      <w:pPr>
        <w:pStyle w:val="Default"/>
        <w:ind w:firstLine="709"/>
        <w:jc w:val="center"/>
        <w:rPr>
          <w:b/>
          <w:color w:val="auto"/>
          <w:sz w:val="28"/>
          <w:szCs w:val="28"/>
        </w:rPr>
      </w:pPr>
      <w:r w:rsidRPr="009B57D5">
        <w:rPr>
          <w:b/>
          <w:color w:val="auto"/>
          <w:sz w:val="28"/>
          <w:szCs w:val="28"/>
        </w:rPr>
        <w:t>ОСНОВНЫЕ ВЫВОДЫ И РЕЗУЛЬТАТЫ</w:t>
      </w:r>
    </w:p>
    <w:p w:rsidR="009B57D5" w:rsidRPr="009B57D5" w:rsidRDefault="009B57D5" w:rsidP="009B57D5">
      <w:pPr>
        <w:pStyle w:val="Default"/>
        <w:ind w:firstLine="709"/>
        <w:jc w:val="center"/>
        <w:rPr>
          <w:b/>
          <w:color w:val="auto"/>
          <w:sz w:val="28"/>
          <w:szCs w:val="28"/>
        </w:rPr>
      </w:pPr>
    </w:p>
    <w:p w:rsidR="006E7F93" w:rsidRDefault="006E7F93" w:rsidP="00781BD8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основе проведенных исследований в диссертации получены следующие научные и практические результаты:</w:t>
      </w:r>
    </w:p>
    <w:p w:rsidR="00794679" w:rsidRDefault="007A1D10" w:rsidP="009B57D5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Выявлено перспективное направление создания механотерапевтических устрой</w:t>
      </w:r>
      <w:proofErr w:type="gramStart"/>
      <w:r>
        <w:rPr>
          <w:sz w:val="28"/>
          <w:szCs w:val="28"/>
        </w:rPr>
        <w:t>ств дл</w:t>
      </w:r>
      <w:proofErr w:type="gramEnd"/>
      <w:r>
        <w:rPr>
          <w:sz w:val="28"/>
          <w:szCs w:val="28"/>
        </w:rPr>
        <w:t>я локтевого сустава, позволяющих реализовывать различные программы реабилитации.</w:t>
      </w:r>
    </w:p>
    <w:p w:rsidR="00794679" w:rsidRDefault="008F0EF7" w:rsidP="00781BD8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основании и</w:t>
      </w:r>
      <w:r w:rsidR="007A1D10">
        <w:rPr>
          <w:sz w:val="28"/>
          <w:szCs w:val="28"/>
        </w:rPr>
        <w:t>сследован</w:t>
      </w:r>
      <w:r>
        <w:rPr>
          <w:sz w:val="28"/>
          <w:szCs w:val="28"/>
        </w:rPr>
        <w:t>ий</w:t>
      </w:r>
      <w:r w:rsidR="00794679">
        <w:rPr>
          <w:sz w:val="28"/>
          <w:szCs w:val="28"/>
        </w:rPr>
        <w:t xml:space="preserve"> закономерност</w:t>
      </w:r>
      <w:r>
        <w:rPr>
          <w:sz w:val="28"/>
          <w:szCs w:val="28"/>
        </w:rPr>
        <w:t>ей</w:t>
      </w:r>
      <w:r w:rsidR="00794679">
        <w:rPr>
          <w:sz w:val="28"/>
          <w:szCs w:val="28"/>
        </w:rPr>
        <w:t xml:space="preserve"> движения  руки, обусловленны</w:t>
      </w:r>
      <w:r>
        <w:rPr>
          <w:sz w:val="28"/>
          <w:szCs w:val="28"/>
        </w:rPr>
        <w:t>х</w:t>
      </w:r>
      <w:r w:rsidR="00794679">
        <w:rPr>
          <w:sz w:val="28"/>
          <w:szCs w:val="28"/>
        </w:rPr>
        <w:t xml:space="preserve"> особенностями строения локтевого сустава</w:t>
      </w:r>
      <w:r>
        <w:rPr>
          <w:sz w:val="28"/>
          <w:szCs w:val="28"/>
        </w:rPr>
        <w:t>, п</w:t>
      </w:r>
      <w:r w:rsidR="00794679">
        <w:rPr>
          <w:sz w:val="28"/>
          <w:szCs w:val="28"/>
        </w:rPr>
        <w:t xml:space="preserve">редложена схема устройства, позволяющая реализовывать оба возможных движения предплечья одновременно, проведен </w:t>
      </w:r>
      <w:r>
        <w:rPr>
          <w:sz w:val="28"/>
          <w:szCs w:val="28"/>
        </w:rPr>
        <w:t>кинематический анализ движения системы «реабилитационное устройство – рука человека»</w:t>
      </w:r>
      <w:r w:rsidR="00116ADF">
        <w:rPr>
          <w:sz w:val="28"/>
          <w:szCs w:val="28"/>
        </w:rPr>
        <w:t xml:space="preserve"> </w:t>
      </w:r>
      <w:r>
        <w:rPr>
          <w:sz w:val="28"/>
          <w:szCs w:val="28"/>
        </w:rPr>
        <w:t>и определены конструктивные параметры устройства.</w:t>
      </w:r>
    </w:p>
    <w:p w:rsidR="00703A24" w:rsidRDefault="000566A3" w:rsidP="00781BD8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 w:rsidRPr="00703A24">
        <w:rPr>
          <w:sz w:val="28"/>
          <w:szCs w:val="28"/>
        </w:rPr>
        <w:t>Разработана математическая модель, описывающая динамику движения реабилитационного устройства совместно с рукой человека</w:t>
      </w:r>
      <w:r w:rsidR="00116ADF">
        <w:rPr>
          <w:sz w:val="28"/>
          <w:szCs w:val="28"/>
        </w:rPr>
        <w:t xml:space="preserve">, </w:t>
      </w:r>
      <w:r w:rsidR="00116ADF">
        <w:rPr>
          <w:sz w:val="28"/>
          <w:szCs w:val="28"/>
        </w:rPr>
        <w:lastRenderedPageBreak/>
        <w:t xml:space="preserve">учитывающая кинематические особенности строения локтевого сустава, процессы, протекающие в электроприводах ограниченной мощности, нелинейный характер сил, создаваемых мышечной системой человека. </w:t>
      </w:r>
    </w:p>
    <w:p w:rsidR="00174FA4" w:rsidRDefault="008F0EF7" w:rsidP="00781BD8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исследований</w:t>
      </w:r>
      <w:r w:rsidR="00302F11" w:rsidRPr="00174FA4">
        <w:rPr>
          <w:sz w:val="28"/>
          <w:szCs w:val="28"/>
        </w:rPr>
        <w:t xml:space="preserve"> динамическ</w:t>
      </w:r>
      <w:r>
        <w:rPr>
          <w:sz w:val="28"/>
          <w:szCs w:val="28"/>
        </w:rPr>
        <w:t>ой</w:t>
      </w:r>
      <w:r w:rsidR="00302F11" w:rsidRPr="00174FA4">
        <w:rPr>
          <w:sz w:val="28"/>
          <w:szCs w:val="28"/>
        </w:rPr>
        <w:t xml:space="preserve"> модел</w:t>
      </w:r>
      <w:r>
        <w:rPr>
          <w:sz w:val="28"/>
          <w:szCs w:val="28"/>
        </w:rPr>
        <w:t>и</w:t>
      </w:r>
      <w:r w:rsidR="00302F11" w:rsidRPr="00174FA4">
        <w:rPr>
          <w:sz w:val="28"/>
          <w:szCs w:val="28"/>
        </w:rPr>
        <w:t xml:space="preserve"> движения системы «реабилитационное устройство – рука человека» </w:t>
      </w:r>
      <w:r w:rsidR="00116ADF">
        <w:rPr>
          <w:sz w:val="28"/>
          <w:szCs w:val="28"/>
        </w:rPr>
        <w:t>выявлена нелинейная зависимость сил, действующих на руку человека,  от обобщенных координат системы. Установлены законы управляющего напряжения, позволяющие уменьшить ускорения, негативно влияющие на состояние пациента.</w:t>
      </w:r>
      <w:r w:rsidR="001026BC" w:rsidRPr="00174FA4">
        <w:rPr>
          <w:sz w:val="28"/>
          <w:szCs w:val="28"/>
        </w:rPr>
        <w:t xml:space="preserve"> </w:t>
      </w:r>
      <w:r w:rsidR="00116ADF">
        <w:rPr>
          <w:sz w:val="28"/>
          <w:szCs w:val="28"/>
        </w:rPr>
        <w:t>Д</w:t>
      </w:r>
      <w:r w:rsidR="001026BC" w:rsidRPr="00174FA4">
        <w:rPr>
          <w:sz w:val="28"/>
          <w:szCs w:val="28"/>
        </w:rPr>
        <w:t>ля определения мышечной активности предложено измерять величину управляющего тока, протекающего через обмотки электродвигателей.</w:t>
      </w:r>
      <w:r>
        <w:rPr>
          <w:sz w:val="28"/>
          <w:szCs w:val="28"/>
        </w:rPr>
        <w:t xml:space="preserve"> </w:t>
      </w:r>
      <w:r w:rsidR="001026BC" w:rsidRPr="00174FA4">
        <w:rPr>
          <w:sz w:val="28"/>
          <w:szCs w:val="28"/>
        </w:rPr>
        <w:t xml:space="preserve"> </w:t>
      </w:r>
    </w:p>
    <w:p w:rsidR="001026BC" w:rsidRDefault="001026BC" w:rsidP="00781BD8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 w:rsidRPr="00174FA4">
        <w:rPr>
          <w:sz w:val="28"/>
          <w:szCs w:val="28"/>
        </w:rPr>
        <w:t>Проведено исследование динамики системы с учетом внутренних деформаций в локтевом суставе</w:t>
      </w:r>
      <w:r w:rsidR="008F0EF7">
        <w:rPr>
          <w:sz w:val="28"/>
          <w:szCs w:val="28"/>
        </w:rPr>
        <w:t>, на основании которого</w:t>
      </w:r>
      <w:r w:rsidR="00174FA4" w:rsidRPr="00174FA4">
        <w:rPr>
          <w:sz w:val="28"/>
          <w:szCs w:val="28"/>
        </w:rPr>
        <w:t xml:space="preserve"> </w:t>
      </w:r>
      <w:r w:rsidRPr="00174FA4">
        <w:rPr>
          <w:sz w:val="28"/>
          <w:szCs w:val="28"/>
        </w:rPr>
        <w:t xml:space="preserve"> </w:t>
      </w:r>
      <w:r w:rsidR="008F0EF7">
        <w:rPr>
          <w:sz w:val="28"/>
          <w:szCs w:val="28"/>
        </w:rPr>
        <w:t>установлено, что в рабочем диапазоне величина нагрузки на локтевой сустав н</w:t>
      </w:r>
      <w:r w:rsidR="00116ADF">
        <w:rPr>
          <w:sz w:val="28"/>
          <w:szCs w:val="28"/>
        </w:rPr>
        <w:t>е превышает допустимых значений</w:t>
      </w:r>
      <w:r w:rsidRPr="00174FA4">
        <w:rPr>
          <w:sz w:val="28"/>
          <w:szCs w:val="28"/>
        </w:rPr>
        <w:t>.</w:t>
      </w:r>
    </w:p>
    <w:p w:rsidR="009D0A9D" w:rsidRDefault="009D0A9D" w:rsidP="00781BD8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Разработан программный комплекс для определения геометрических параметров устройства, а также изучения возможных способов управления, позволяющий исследовать различные алгоритмы работы устройства для подбора оптимальной методики реабилитации.</w:t>
      </w:r>
    </w:p>
    <w:p w:rsidR="001026BC" w:rsidRDefault="00174FA4" w:rsidP="00781BD8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Создан</w:t>
      </w:r>
      <w:r w:rsidR="00116ADF">
        <w:rPr>
          <w:sz w:val="28"/>
          <w:szCs w:val="28"/>
        </w:rPr>
        <w:t xml:space="preserve"> экспериментальный стенд, с помощью которого проведены </w:t>
      </w:r>
      <w:r>
        <w:rPr>
          <w:sz w:val="28"/>
          <w:szCs w:val="28"/>
        </w:rPr>
        <w:t>экспериментальные исследования</w:t>
      </w:r>
      <w:r w:rsidR="00116ADF">
        <w:rPr>
          <w:sz w:val="28"/>
          <w:szCs w:val="28"/>
        </w:rPr>
        <w:t>, подтверждающие результаты, полученные теоретически</w:t>
      </w:r>
      <w:r>
        <w:rPr>
          <w:sz w:val="28"/>
          <w:szCs w:val="28"/>
        </w:rPr>
        <w:t>.</w:t>
      </w:r>
    </w:p>
    <w:p w:rsidR="00174FA4" w:rsidRDefault="00174FA4" w:rsidP="00781BD8">
      <w:pPr>
        <w:pStyle w:val="Default"/>
        <w:ind w:left="1069"/>
        <w:jc w:val="both"/>
        <w:rPr>
          <w:sz w:val="28"/>
          <w:szCs w:val="28"/>
        </w:rPr>
      </w:pPr>
    </w:p>
    <w:p w:rsidR="00302F11" w:rsidRPr="001026BC" w:rsidRDefault="00302F11" w:rsidP="00781BD8">
      <w:pPr>
        <w:pStyle w:val="Default"/>
        <w:jc w:val="both"/>
        <w:rPr>
          <w:b/>
          <w:sz w:val="28"/>
          <w:szCs w:val="28"/>
        </w:rPr>
      </w:pPr>
      <w:r w:rsidRPr="001026BC">
        <w:rPr>
          <w:b/>
          <w:sz w:val="28"/>
          <w:szCs w:val="28"/>
        </w:rPr>
        <w:t>Основное содержание диссертации изложено в следующих работах:</w:t>
      </w:r>
    </w:p>
    <w:p w:rsidR="00302F11" w:rsidRPr="001026BC" w:rsidRDefault="00302F11" w:rsidP="00781BD8">
      <w:pPr>
        <w:spacing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1026BC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Публикации в рецензируемых научных журналах и изданиях</w:t>
      </w:r>
    </w:p>
    <w:p w:rsidR="00112665" w:rsidRDefault="00D73F20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Яцун, С.Ф.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Кинематический анализ движения руки в локтевом суставе при реабилитации методами механотерапии [Текст]  / </w:t>
      </w:r>
      <w:r w:rsidR="0011266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С.Ф. Яцун, </w:t>
      </w:r>
      <w:r w:rsidR="0011266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302F11" w:rsidRPr="00302F11" w:rsidRDefault="00302F11" w:rsidP="0011266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53F35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// Известия Самарского научного центра</w:t>
      </w:r>
      <w:r w:rsidR="00153F35">
        <w:rPr>
          <w:rFonts w:ascii="Times New Roman" w:hAnsi="Times New Roman" w:cs="Times New Roman"/>
          <w:color w:val="000000"/>
          <w:sz w:val="28"/>
          <w:szCs w:val="28"/>
        </w:rPr>
        <w:t xml:space="preserve"> РАН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153F35" w:rsidRPr="00174FA4">
        <w:rPr>
          <w:sz w:val="28"/>
          <w:szCs w:val="28"/>
        </w:rPr>
        <w:t>–</w:t>
      </w:r>
      <w:r w:rsidR="00153F35">
        <w:rPr>
          <w:sz w:val="28"/>
          <w:szCs w:val="28"/>
        </w:rPr>
        <w:t xml:space="preserve"> 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2011. </w:t>
      </w:r>
      <w:r w:rsidR="00153F35" w:rsidRPr="00174FA4">
        <w:rPr>
          <w:sz w:val="28"/>
          <w:szCs w:val="28"/>
        </w:rPr>
        <w:t>–</w:t>
      </w:r>
      <w:r w:rsidR="00153F35">
        <w:rPr>
          <w:sz w:val="28"/>
          <w:szCs w:val="28"/>
        </w:rPr>
        <w:t xml:space="preserve"> 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>Т. 13</w:t>
      </w:r>
      <w:r w:rsidR="00153F35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№4(4). </w:t>
      </w:r>
      <w:r w:rsidR="00153F35" w:rsidRPr="00174FA4">
        <w:rPr>
          <w:sz w:val="28"/>
          <w:szCs w:val="28"/>
        </w:rPr>
        <w:t>–</w:t>
      </w:r>
      <w:r w:rsidR="00153F35">
        <w:rPr>
          <w:sz w:val="28"/>
          <w:szCs w:val="28"/>
        </w:rPr>
        <w:t xml:space="preserve"> 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>С. 1215</w:t>
      </w:r>
      <w:r w:rsidR="00153F3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53F35" w:rsidRPr="00174FA4">
        <w:rPr>
          <w:sz w:val="28"/>
          <w:szCs w:val="28"/>
        </w:rPr>
        <w:t>–</w:t>
      </w:r>
      <w:r w:rsidR="00153F35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>1220.</w:t>
      </w:r>
    </w:p>
    <w:p w:rsidR="00302F11" w:rsidRPr="00302F11" w:rsidRDefault="00153F35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Яцун, С.Ф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Особенности системы управления механотерапевтического устройства для реабилитации локтевого сустава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[Текст]  / С.Ф. Яцун, </w:t>
      </w:r>
      <w:r w:rsidR="00302F11" w:rsidRPr="00153F35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// Известия </w:t>
      </w:r>
      <w:r>
        <w:rPr>
          <w:rFonts w:ascii="Times New Roman" w:hAnsi="Times New Roman" w:cs="Times New Roman"/>
          <w:color w:val="000000"/>
          <w:sz w:val="28"/>
          <w:szCs w:val="28"/>
        </w:rPr>
        <w:t>Юго-Западного государственного университета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Серия Техника и технологии.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2012.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№ </w:t>
      </w:r>
      <w:r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Ч.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С. 172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179.</w:t>
      </w:r>
    </w:p>
    <w:p w:rsidR="00302F11" w:rsidRPr="00302F11" w:rsidRDefault="00153F35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Яцун, С.Ф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Исследование динамики движения манжеты реабилитационного устройства совместно с рукой человека [Текст]  / С.Ф. Яцун, </w:t>
      </w:r>
      <w:r w:rsidR="00302F11" w:rsidRPr="00153F35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//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Известия Юго-Западного государственного университета.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2012.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№ 1.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</w:rPr>
        <w:t>С.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35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41</w:t>
      </w:r>
    </w:p>
    <w:p w:rsidR="00302F11" w:rsidRPr="001026BC" w:rsidRDefault="00302F11" w:rsidP="00781BD8">
      <w:pPr>
        <w:spacing w:line="240" w:lineRule="auto"/>
        <w:ind w:left="709"/>
        <w:jc w:val="center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1026BC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Другие публикации</w:t>
      </w:r>
    </w:p>
    <w:p w:rsidR="00337F06" w:rsidRPr="00302F11" w:rsidRDefault="00337F06" w:rsidP="00337F0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Яцун, С.Ф 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Механотерапевтическое устройство для реабилитации локтевого сустава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[Текст]  / С.Ф. Яцун, </w:t>
      </w:r>
      <w:r w:rsidRPr="00153F35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// Известия </w:t>
      </w:r>
      <w:r>
        <w:rPr>
          <w:rFonts w:ascii="Times New Roman" w:hAnsi="Times New Roman" w:cs="Times New Roman"/>
          <w:color w:val="000000"/>
          <w:sz w:val="28"/>
          <w:szCs w:val="28"/>
        </w:rPr>
        <w:t>Юго-Западного государственного университета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Серия Техника и технологии.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2012.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№ 1. </w:t>
      </w:r>
      <w:r w:rsidRPr="00174FA4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>С. 42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174FA4">
        <w:rPr>
          <w:sz w:val="28"/>
          <w:szCs w:val="28"/>
        </w:rPr>
        <w:t>–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47.</w:t>
      </w:r>
    </w:p>
    <w:p w:rsidR="00302F11" w:rsidRPr="00302F11" w:rsidRDefault="00D73F20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Яцун С.Ф.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Исследование движения системы «реабилитационное устройство – рука человека» в различных режимах работ</w:t>
      </w:r>
      <w:proofErr w:type="gramStart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ы[</w:t>
      </w:r>
      <w:proofErr w:type="gramEnd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Текст]   / С.Ф. Яцун, </w:t>
      </w:r>
      <w:r w:rsidR="00302F11" w:rsidRPr="00D73F20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="00C41F75" w:rsidRPr="00C41F75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C41F75">
        <w:rPr>
          <w:rFonts w:ascii="Times New Roman" w:hAnsi="Times New Roman" w:cs="Times New Roman"/>
          <w:color w:val="000000"/>
          <w:sz w:val="28"/>
          <w:szCs w:val="28"/>
        </w:rPr>
        <w:t>О.Г. Чернышев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// Труды VIII Международной конференции «Вибрационные машины и технологии»: сб. </w:t>
      </w:r>
      <w:proofErr w:type="spellStart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науч</w:t>
      </w:r>
      <w:proofErr w:type="spellEnd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тр., </w:t>
      </w:r>
      <w:proofErr w:type="spellStart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Юго-Зап</w:t>
      </w:r>
      <w:proofErr w:type="spellEnd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гос</w:t>
      </w:r>
      <w:proofErr w:type="spellEnd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ун-т. </w:t>
      </w:r>
      <w:r w:rsidR="00BD2C93" w:rsidRPr="00E31BE1">
        <w:rPr>
          <w:sz w:val="28"/>
          <w:szCs w:val="28"/>
        </w:rPr>
        <w:t>–</w:t>
      </w:r>
      <w:r w:rsidR="00BD2C93">
        <w:rPr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Курск,</w:t>
      </w:r>
      <w:r w:rsidR="00BD2C9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D2C93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Ч. </w:t>
      </w:r>
      <w:r w:rsidR="00BD2C93">
        <w:rPr>
          <w:rFonts w:ascii="Times New Roman" w:hAnsi="Times New Roman" w:cs="Times New Roman"/>
          <w:color w:val="000000"/>
          <w:sz w:val="28"/>
          <w:szCs w:val="28"/>
        </w:rPr>
        <w:t>2,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2012</w:t>
      </w:r>
      <w:r w:rsidR="00BD2C93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BD2C93" w:rsidRPr="00174FA4">
        <w:rPr>
          <w:sz w:val="28"/>
          <w:szCs w:val="28"/>
        </w:rPr>
        <w:t>–</w:t>
      </w:r>
      <w:r w:rsidR="00BD2C93">
        <w:rPr>
          <w:sz w:val="28"/>
          <w:szCs w:val="28"/>
        </w:rPr>
        <w:t xml:space="preserve"> </w:t>
      </w:r>
      <w:r w:rsidR="00BD2C93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С. </w:t>
      </w:r>
      <w:r w:rsidR="00BD2C93">
        <w:rPr>
          <w:rFonts w:ascii="Times New Roman" w:hAnsi="Times New Roman" w:cs="Times New Roman"/>
          <w:color w:val="000000"/>
          <w:sz w:val="28"/>
          <w:szCs w:val="28"/>
        </w:rPr>
        <w:t xml:space="preserve">23 </w:t>
      </w:r>
      <w:r w:rsidR="00BD2C93" w:rsidRPr="00174FA4">
        <w:rPr>
          <w:sz w:val="28"/>
          <w:szCs w:val="28"/>
        </w:rPr>
        <w:t>–</w:t>
      </w:r>
      <w:r w:rsidR="00BD2C93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D2C93">
        <w:rPr>
          <w:rFonts w:ascii="Times New Roman" w:hAnsi="Times New Roman" w:cs="Times New Roman"/>
          <w:color w:val="000000"/>
          <w:sz w:val="28"/>
          <w:szCs w:val="28"/>
        </w:rPr>
        <w:t>31.</w:t>
      </w:r>
    </w:p>
    <w:p w:rsidR="00302F11" w:rsidRPr="00302F11" w:rsidRDefault="00153F35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Яцун, С.Ф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Реабилитация локтевого сустава методами механотерапи</w:t>
      </w:r>
      <w:proofErr w:type="gramStart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и[</w:t>
      </w:r>
      <w:proofErr w:type="gramEnd"/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Текст]   / С.Ф. Яцун, </w:t>
      </w:r>
      <w:r w:rsidR="00302F11" w:rsidRPr="001C13B6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// Актуальные вопросы биомедицинской инженерии: Сборник материалов Всероссийской заочной научной конференции</w:t>
      </w:r>
      <w:r w:rsidR="00E31BE1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31BE1" w:rsidRPr="00E31BE1">
        <w:rPr>
          <w:sz w:val="28"/>
          <w:szCs w:val="28"/>
        </w:rPr>
        <w:t>–</w:t>
      </w:r>
      <w:r w:rsidR="00E31BE1">
        <w:rPr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Саратов</w:t>
      </w:r>
      <w:r w:rsidR="00E31BE1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2011.</w:t>
      </w:r>
      <w:r w:rsidR="00E31BE1">
        <w:rPr>
          <w:rFonts w:ascii="Times New Roman" w:hAnsi="Times New Roman" w:cs="Times New Roman"/>
          <w:color w:val="000000"/>
          <w:sz w:val="28"/>
          <w:szCs w:val="28"/>
        </w:rPr>
        <w:t xml:space="preserve"> – С. </w:t>
      </w:r>
      <w:r w:rsidR="004E42E4">
        <w:rPr>
          <w:rFonts w:ascii="Times New Roman" w:hAnsi="Times New Roman" w:cs="Times New Roman"/>
          <w:color w:val="000000"/>
          <w:sz w:val="28"/>
          <w:szCs w:val="28"/>
        </w:rPr>
        <w:t>134</w:t>
      </w:r>
      <w:r w:rsidR="00E31BE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302F11" w:rsidRDefault="00153F35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Яцун, С.Ф</w:t>
      </w:r>
      <w:r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Особенности системы управления механотерапевтического устройства для реабилитации локтевого сустава [Текст]   / С.Ф. Яцун, </w:t>
      </w:r>
      <w:r w:rsidR="00302F11" w:rsidRPr="001C13B6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// </w:t>
      </w:r>
      <w:r w:rsidR="0051773A" w:rsidRPr="00302F11">
        <w:rPr>
          <w:rFonts w:ascii="Times New Roman" w:hAnsi="Times New Roman" w:cs="Times New Roman"/>
          <w:color w:val="000000"/>
          <w:sz w:val="28"/>
          <w:szCs w:val="28"/>
        </w:rPr>
        <w:t>Технические науки – от теории к практике</w:t>
      </w:r>
      <w:r w:rsidR="0051773A">
        <w:rPr>
          <w:rFonts w:ascii="Times New Roman" w:hAnsi="Times New Roman" w:cs="Times New Roman"/>
          <w:color w:val="000000"/>
          <w:sz w:val="28"/>
          <w:szCs w:val="28"/>
        </w:rPr>
        <w:t>: м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атериалы XVII </w:t>
      </w:r>
      <w:r w:rsidR="0051773A">
        <w:rPr>
          <w:rFonts w:ascii="Times New Roman" w:hAnsi="Times New Roman" w:cs="Times New Roman"/>
          <w:color w:val="000000"/>
          <w:sz w:val="28"/>
          <w:szCs w:val="28"/>
        </w:rPr>
        <w:t>М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еждународной заочной научно-практической конференции</w:t>
      </w:r>
      <w:r w:rsidR="0051773A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31BE1" w:rsidRPr="00E31BE1">
        <w:rPr>
          <w:sz w:val="28"/>
          <w:szCs w:val="28"/>
        </w:rPr>
        <w:t>–</w:t>
      </w:r>
      <w:r w:rsidR="00E31BE1">
        <w:rPr>
          <w:sz w:val="28"/>
          <w:szCs w:val="28"/>
        </w:rPr>
        <w:t xml:space="preserve"> 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>Новосибирск</w:t>
      </w:r>
      <w:r w:rsidR="00E31BE1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302F11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2013.</w:t>
      </w:r>
      <w:r w:rsidR="005177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1773A" w:rsidRPr="00174FA4">
        <w:rPr>
          <w:sz w:val="28"/>
          <w:szCs w:val="28"/>
        </w:rPr>
        <w:t>–</w:t>
      </w:r>
      <w:r w:rsidR="0051773A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51773A">
        <w:rPr>
          <w:rFonts w:ascii="Times New Roman" w:hAnsi="Times New Roman" w:cs="Times New Roman"/>
          <w:color w:val="000000"/>
          <w:sz w:val="28"/>
          <w:szCs w:val="28"/>
        </w:rPr>
        <w:t>С.</w:t>
      </w:r>
      <w:r w:rsidR="0051773A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1773A">
        <w:rPr>
          <w:rFonts w:ascii="Times New Roman" w:hAnsi="Times New Roman" w:cs="Times New Roman"/>
          <w:color w:val="000000"/>
          <w:sz w:val="28"/>
          <w:szCs w:val="28"/>
        </w:rPr>
        <w:t xml:space="preserve">109 </w:t>
      </w:r>
      <w:r w:rsidR="0051773A" w:rsidRPr="00174FA4">
        <w:rPr>
          <w:sz w:val="28"/>
          <w:szCs w:val="28"/>
        </w:rPr>
        <w:t>–</w:t>
      </w:r>
      <w:r w:rsidR="0051773A" w:rsidRPr="00302F1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1773A">
        <w:rPr>
          <w:rFonts w:ascii="Times New Roman" w:hAnsi="Times New Roman" w:cs="Times New Roman"/>
          <w:color w:val="000000"/>
          <w:sz w:val="28"/>
          <w:szCs w:val="28"/>
        </w:rPr>
        <w:t>119.</w:t>
      </w:r>
    </w:p>
    <w:p w:rsidR="00FE03C3" w:rsidRPr="00FE03C3" w:rsidRDefault="00153F35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Яцун, С.Ф</w:t>
      </w:r>
      <w:r w:rsidR="00FE03C3" w:rsidRPr="00FE03C3">
        <w:rPr>
          <w:rFonts w:ascii="Times New Roman" w:hAnsi="Times New Roman" w:cs="Times New Roman"/>
          <w:color w:val="000000"/>
          <w:sz w:val="28"/>
          <w:szCs w:val="28"/>
        </w:rPr>
        <w:t xml:space="preserve"> Моделирование работы мышц, участвующих в движении локтевого сустава / 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FE03C3" w:rsidRPr="00FE03C3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FE03C3" w:rsidRPr="00302F11">
        <w:rPr>
          <w:rFonts w:ascii="Times New Roman" w:hAnsi="Times New Roman" w:cs="Times New Roman"/>
          <w:color w:val="000000"/>
          <w:sz w:val="28"/>
          <w:szCs w:val="28"/>
        </w:rPr>
        <w:t>Ф</w:t>
      </w:r>
      <w:r w:rsidR="00FE03C3" w:rsidRPr="00FE03C3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FE03C3" w:rsidRPr="00302F11">
        <w:rPr>
          <w:rFonts w:ascii="Times New Roman" w:hAnsi="Times New Roman" w:cs="Times New Roman"/>
          <w:color w:val="000000"/>
          <w:sz w:val="28"/>
          <w:szCs w:val="28"/>
        </w:rPr>
        <w:t>Яцун</w:t>
      </w:r>
      <w:r w:rsidR="00FE03C3" w:rsidRPr="00FE03C3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FE03C3" w:rsidRPr="001C13B6">
        <w:rPr>
          <w:rFonts w:ascii="Times New Roman" w:hAnsi="Times New Roman" w:cs="Times New Roman"/>
          <w:b/>
          <w:color w:val="000000"/>
          <w:sz w:val="28"/>
          <w:szCs w:val="28"/>
        </w:rPr>
        <w:t>Е.С. Тарасова</w:t>
      </w:r>
      <w:r w:rsidR="00FE03C3" w:rsidRPr="00FE03C3">
        <w:rPr>
          <w:rFonts w:ascii="Times New Roman" w:hAnsi="Times New Roman" w:cs="Times New Roman"/>
          <w:color w:val="000000"/>
          <w:sz w:val="28"/>
          <w:szCs w:val="28"/>
        </w:rPr>
        <w:t xml:space="preserve"> // </w:t>
      </w:r>
      <w:r w:rsidR="00FE03C3">
        <w:rPr>
          <w:rFonts w:ascii="Times New Roman" w:hAnsi="Times New Roman" w:cs="Times New Roman"/>
          <w:color w:val="000000"/>
          <w:sz w:val="28"/>
          <w:szCs w:val="28"/>
        </w:rPr>
        <w:t>Научный обозреватель</w:t>
      </w:r>
      <w:r w:rsidR="00297843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FE03C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97843" w:rsidRPr="00174FA4">
        <w:rPr>
          <w:sz w:val="28"/>
          <w:szCs w:val="28"/>
        </w:rPr>
        <w:t>–</w:t>
      </w:r>
      <w:r w:rsidR="00297843">
        <w:rPr>
          <w:sz w:val="28"/>
          <w:szCs w:val="28"/>
        </w:rPr>
        <w:t xml:space="preserve"> </w:t>
      </w:r>
      <w:r w:rsidR="00297843">
        <w:rPr>
          <w:rFonts w:ascii="Times New Roman" w:hAnsi="Times New Roman" w:cs="Times New Roman"/>
          <w:color w:val="000000"/>
          <w:sz w:val="28"/>
          <w:szCs w:val="28"/>
        </w:rPr>
        <w:t xml:space="preserve">2013. </w:t>
      </w:r>
      <w:r w:rsidR="00297843" w:rsidRPr="00174FA4">
        <w:rPr>
          <w:sz w:val="28"/>
          <w:szCs w:val="28"/>
        </w:rPr>
        <w:t>–</w:t>
      </w:r>
      <w:r w:rsidR="00297843">
        <w:rPr>
          <w:sz w:val="28"/>
          <w:szCs w:val="28"/>
        </w:rPr>
        <w:t xml:space="preserve"> </w:t>
      </w:r>
      <w:r w:rsidR="00FE03C3">
        <w:rPr>
          <w:rFonts w:ascii="Times New Roman" w:hAnsi="Times New Roman" w:cs="Times New Roman"/>
          <w:color w:val="000000"/>
          <w:sz w:val="28"/>
          <w:szCs w:val="28"/>
        </w:rPr>
        <w:t>№4 (28).</w:t>
      </w:r>
      <w:r w:rsidR="00297843">
        <w:rPr>
          <w:rFonts w:ascii="Times New Roman" w:hAnsi="Times New Roman" w:cs="Times New Roman"/>
          <w:color w:val="000000"/>
          <w:sz w:val="28"/>
          <w:szCs w:val="28"/>
        </w:rPr>
        <w:t xml:space="preserve"> – С. 81 – 84.</w:t>
      </w:r>
    </w:p>
    <w:p w:rsidR="008A09A4" w:rsidRPr="007D45F4" w:rsidRDefault="00DF5642" w:rsidP="00781BD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sz w:val="28"/>
          <w:szCs w:val="28"/>
          <w:lang w:val="en-US"/>
        </w:rPr>
      </w:pPr>
      <w:proofErr w:type="spellStart"/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Tarasova</w:t>
      </w:r>
      <w:proofErr w:type="spellEnd"/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E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>.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S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Dynamic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model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of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movement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of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person</w:t>
      </w:r>
      <w:r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>’</w:t>
      </w:r>
      <w:r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s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hand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under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the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influence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of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external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force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[</w:t>
      </w:r>
      <w:r w:rsidR="001C13B6">
        <w:rPr>
          <w:rFonts w:ascii="Times New Roman" w:hAnsi="Times New Roman" w:cs="Times New Roman"/>
          <w:color w:val="000000"/>
          <w:sz w:val="28"/>
          <w:szCs w:val="28"/>
          <w:lang w:val="en-US"/>
        </w:rPr>
        <w:t>T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ext</w:t>
      </w:r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] / </w:t>
      </w:r>
      <w:r w:rsidR="00E31BE1" w:rsidRPr="001C13B6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E</w:t>
      </w:r>
      <w:r w:rsidR="00E31BE1" w:rsidRPr="00E31BE1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.</w:t>
      </w:r>
      <w:r w:rsidR="00E31BE1" w:rsidRPr="001C13B6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S</w:t>
      </w:r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="00FE03C3" w:rsidRPr="001C13B6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Tarasova</w:t>
      </w:r>
      <w:proofErr w:type="spellEnd"/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r w:rsidR="00E31BE1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S.F. </w:t>
      </w:r>
      <w:proofErr w:type="spellStart"/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Yatsun</w:t>
      </w:r>
      <w:proofErr w:type="spellEnd"/>
      <w:r w:rsidR="00FE03C3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//</w:t>
      </w:r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E31BE1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Science and Education</w:t>
      </w:r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>:</w:t>
      </w:r>
      <w:r w:rsidR="00E31BE1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materials of the II </w:t>
      </w:r>
      <w:r w:rsidR="00E31BE1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I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nternational research and practice conference, </w:t>
      </w:r>
      <w:r w:rsidR="00E31BE1" w:rsidRPr="00E31BE1">
        <w:rPr>
          <w:sz w:val="28"/>
          <w:szCs w:val="28"/>
          <w:lang w:val="en-US"/>
        </w:rPr>
        <w:t xml:space="preserve">– 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>Munich, Germany</w:t>
      </w:r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>,</w:t>
      </w:r>
      <w:r w:rsidR="00FE03C3" w:rsidRPr="00794679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2012.</w:t>
      </w:r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="00E31BE1" w:rsidRPr="00E31BE1">
        <w:rPr>
          <w:sz w:val="28"/>
          <w:szCs w:val="28"/>
          <w:lang w:val="en-US"/>
        </w:rPr>
        <w:t>–</w:t>
      </w:r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 </w:t>
      </w:r>
      <w:r w:rsid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>P</w:t>
      </w:r>
      <w:proofErr w:type="gramEnd"/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. 228 </w:t>
      </w:r>
      <w:r w:rsidR="00E31BE1" w:rsidRPr="00E31BE1">
        <w:rPr>
          <w:sz w:val="28"/>
          <w:szCs w:val="28"/>
          <w:lang w:val="en-US"/>
        </w:rPr>
        <w:t>–</w:t>
      </w:r>
      <w:r w:rsidR="00E31BE1" w:rsidRPr="00E31BE1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233.</w:t>
      </w: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ED3510" w:rsidRPr="00E31BE1" w:rsidRDefault="00ED3510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ED3510" w:rsidRPr="00881401" w:rsidRDefault="00ED3510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73E87" w:rsidRPr="00881401" w:rsidRDefault="00273E87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73E87" w:rsidRPr="00881401" w:rsidRDefault="00273E87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73E87" w:rsidRPr="00881401" w:rsidRDefault="00273E87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D12A1" w:rsidRPr="002D12A1" w:rsidRDefault="002D12A1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D749C" w:rsidRPr="00E31BE1" w:rsidRDefault="008D749C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7D45F4" w:rsidRPr="00E31BE1" w:rsidRDefault="007D45F4" w:rsidP="007D45F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7D45F4" w:rsidRPr="009B57D5" w:rsidRDefault="007D45F4" w:rsidP="009B57D5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9B57D5">
        <w:rPr>
          <w:rFonts w:ascii="Times New Roman" w:hAnsi="Times New Roman" w:cs="Times New Roman"/>
          <w:color w:val="000000"/>
          <w:sz w:val="24"/>
          <w:szCs w:val="24"/>
        </w:rPr>
        <w:t>Подписано в печать 20 мая 2013г. Формат 60</w:t>
      </w:r>
      <w:r w:rsidRPr="009B57D5">
        <w:rPr>
          <w:rFonts w:ascii="Times New Roman" w:hAnsi="Times New Roman" w:cs="Times New Roman"/>
          <w:color w:val="000000"/>
          <w:sz w:val="24"/>
          <w:szCs w:val="24"/>
          <w:lang w:val="en-US"/>
        </w:rPr>
        <w:t>x</w:t>
      </w:r>
      <w:r w:rsidR="009B57D5" w:rsidRPr="009B57D5">
        <w:rPr>
          <w:rFonts w:ascii="Times New Roman" w:hAnsi="Times New Roman" w:cs="Times New Roman"/>
          <w:color w:val="000000"/>
          <w:sz w:val="24"/>
          <w:szCs w:val="24"/>
        </w:rPr>
        <w:t>84 1/16.</w:t>
      </w:r>
    </w:p>
    <w:p w:rsidR="009B57D5" w:rsidRPr="009B57D5" w:rsidRDefault="009B57D5" w:rsidP="009B57D5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9B57D5">
        <w:rPr>
          <w:rFonts w:ascii="Times New Roman" w:hAnsi="Times New Roman" w:cs="Times New Roman"/>
          <w:color w:val="000000"/>
          <w:sz w:val="24"/>
          <w:szCs w:val="24"/>
        </w:rPr>
        <w:t xml:space="preserve">Бумага офсетная. </w:t>
      </w:r>
      <w:proofErr w:type="spellStart"/>
      <w:r w:rsidRPr="009B57D5">
        <w:rPr>
          <w:rFonts w:ascii="Times New Roman" w:hAnsi="Times New Roman" w:cs="Times New Roman"/>
          <w:color w:val="000000"/>
          <w:sz w:val="24"/>
          <w:szCs w:val="24"/>
        </w:rPr>
        <w:t>Печ</w:t>
      </w:r>
      <w:proofErr w:type="spellEnd"/>
      <w:r w:rsidRPr="009B57D5">
        <w:rPr>
          <w:rFonts w:ascii="Times New Roman" w:hAnsi="Times New Roman" w:cs="Times New Roman"/>
          <w:color w:val="000000"/>
          <w:sz w:val="24"/>
          <w:szCs w:val="24"/>
        </w:rPr>
        <w:t>. л. 1,0.</w:t>
      </w:r>
    </w:p>
    <w:p w:rsidR="009B57D5" w:rsidRPr="009B57D5" w:rsidRDefault="009B57D5" w:rsidP="009B57D5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9B57D5">
        <w:rPr>
          <w:rFonts w:ascii="Times New Roman" w:hAnsi="Times New Roman" w:cs="Times New Roman"/>
          <w:color w:val="000000"/>
          <w:sz w:val="24"/>
          <w:szCs w:val="24"/>
        </w:rPr>
        <w:t>Тираж 1</w:t>
      </w:r>
      <w:r w:rsidR="00FC444B">
        <w:rPr>
          <w:rFonts w:ascii="Times New Roman" w:hAnsi="Times New Roman" w:cs="Times New Roman"/>
          <w:color w:val="000000"/>
          <w:sz w:val="24"/>
          <w:szCs w:val="24"/>
        </w:rPr>
        <w:t>3</w:t>
      </w:r>
      <w:r w:rsidRPr="009B57D5">
        <w:rPr>
          <w:rFonts w:ascii="Times New Roman" w:hAnsi="Times New Roman" w:cs="Times New Roman"/>
          <w:color w:val="000000"/>
          <w:sz w:val="24"/>
          <w:szCs w:val="24"/>
        </w:rPr>
        <w:t>0 экз. Заказ</w:t>
      </w:r>
      <w:proofErr w:type="gramStart"/>
      <w:r w:rsidRPr="009B57D5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4921D1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B57D5">
        <w:rPr>
          <w:rFonts w:ascii="Times New Roman" w:hAnsi="Times New Roman" w:cs="Times New Roman"/>
          <w:color w:val="000000"/>
          <w:sz w:val="24"/>
          <w:szCs w:val="24"/>
        </w:rPr>
        <w:t xml:space="preserve"> .</w:t>
      </w:r>
      <w:proofErr w:type="gramEnd"/>
    </w:p>
    <w:p w:rsidR="009B57D5" w:rsidRPr="009B57D5" w:rsidRDefault="009B57D5" w:rsidP="009B57D5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9B57D5">
        <w:rPr>
          <w:rFonts w:ascii="Times New Roman" w:hAnsi="Times New Roman" w:cs="Times New Roman"/>
          <w:color w:val="000000"/>
          <w:sz w:val="24"/>
          <w:szCs w:val="24"/>
        </w:rPr>
        <w:t>Юго-Западный государственный университет.</w:t>
      </w:r>
    </w:p>
    <w:p w:rsidR="009B57D5" w:rsidRPr="009B57D5" w:rsidRDefault="009B57D5" w:rsidP="009B57D5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9B57D5">
        <w:rPr>
          <w:rFonts w:ascii="Times New Roman" w:hAnsi="Times New Roman" w:cs="Times New Roman"/>
          <w:color w:val="000000"/>
          <w:sz w:val="24"/>
          <w:szCs w:val="24"/>
        </w:rPr>
        <w:t>305040, Курск, ул. 50 лет Октября, 94.</w:t>
      </w:r>
    </w:p>
    <w:p w:rsidR="009B57D5" w:rsidRPr="009B57D5" w:rsidRDefault="00346A3E" w:rsidP="009B57D5">
      <w:pPr>
        <w:spacing w:after="0" w:line="240" w:lineRule="auto"/>
        <w:jc w:val="center"/>
        <w:rPr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rect id="_x0000_s1051" style="position:absolute;left:0;text-align:left;margin-left:230.05pt;margin-top:37.95pt;width:34.4pt;height:32.2pt;z-index:251723776" stroked="f"/>
        </w:pict>
      </w:r>
      <w:r w:rsidR="009B57D5" w:rsidRPr="009B57D5">
        <w:rPr>
          <w:rFonts w:ascii="Times New Roman" w:hAnsi="Times New Roman" w:cs="Times New Roman"/>
          <w:color w:val="000000"/>
          <w:sz w:val="24"/>
          <w:szCs w:val="24"/>
        </w:rPr>
        <w:t>Отпечатано в ЮЗГУ.</w:t>
      </w:r>
    </w:p>
    <w:sectPr w:rsidR="009B57D5" w:rsidRPr="009B57D5" w:rsidSect="00346A3E">
      <w:footerReference w:type="default" r:id="rId24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27FA1" w:rsidRDefault="00927FA1" w:rsidP="00B934B4">
      <w:pPr>
        <w:spacing w:after="0" w:line="240" w:lineRule="auto"/>
      </w:pPr>
      <w:r>
        <w:separator/>
      </w:r>
    </w:p>
  </w:endnote>
  <w:endnote w:type="continuationSeparator" w:id="1">
    <w:p w:rsidR="00927FA1" w:rsidRDefault="00927FA1" w:rsidP="00B93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94407"/>
      <w:docPartObj>
        <w:docPartGallery w:val="Page Numbers (Bottom of Page)"/>
        <w:docPartUnique/>
      </w:docPartObj>
    </w:sdtPr>
    <w:sdtContent>
      <w:p w:rsidR="00346A3E" w:rsidRDefault="00346A3E">
        <w:pPr>
          <w:pStyle w:val="a9"/>
          <w:jc w:val="center"/>
        </w:pPr>
        <w:fldSimple w:instr=" PAGE   \* MERGEFORMAT ">
          <w:r w:rsidR="00425A11">
            <w:rPr>
              <w:noProof/>
            </w:rPr>
            <w:t>3</w:t>
          </w:r>
        </w:fldSimple>
      </w:p>
    </w:sdtContent>
  </w:sdt>
  <w:p w:rsidR="00927FA1" w:rsidRDefault="00927FA1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27FA1" w:rsidRDefault="00927FA1" w:rsidP="00B934B4">
      <w:pPr>
        <w:spacing w:after="0" w:line="240" w:lineRule="auto"/>
      </w:pPr>
      <w:r>
        <w:separator/>
      </w:r>
    </w:p>
  </w:footnote>
  <w:footnote w:type="continuationSeparator" w:id="1">
    <w:p w:rsidR="00927FA1" w:rsidRDefault="00927FA1" w:rsidP="00B934B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C556C"/>
    <w:multiLevelType w:val="hybridMultilevel"/>
    <w:tmpl w:val="6E10EF5E"/>
    <w:lvl w:ilvl="0" w:tplc="68B8E3E6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024625"/>
    <w:multiLevelType w:val="hybridMultilevel"/>
    <w:tmpl w:val="8BDE6E2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>
    <w:nsid w:val="1071005D"/>
    <w:multiLevelType w:val="hybridMultilevel"/>
    <w:tmpl w:val="D57A3350"/>
    <w:lvl w:ilvl="0" w:tplc="901AB65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36AF15DE"/>
    <w:multiLevelType w:val="hybridMultilevel"/>
    <w:tmpl w:val="2E00204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57C85A37"/>
    <w:multiLevelType w:val="hybridMultilevel"/>
    <w:tmpl w:val="ED2EBF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F66E9"/>
    <w:rsid w:val="00010098"/>
    <w:rsid w:val="0002355E"/>
    <w:rsid w:val="00033762"/>
    <w:rsid w:val="0003593D"/>
    <w:rsid w:val="00040AA7"/>
    <w:rsid w:val="000435C6"/>
    <w:rsid w:val="000566A3"/>
    <w:rsid w:val="00071567"/>
    <w:rsid w:val="0007677F"/>
    <w:rsid w:val="0008762B"/>
    <w:rsid w:val="00097601"/>
    <w:rsid w:val="000B7E41"/>
    <w:rsid w:val="000C422C"/>
    <w:rsid w:val="000D576C"/>
    <w:rsid w:val="000F16A2"/>
    <w:rsid w:val="000F3593"/>
    <w:rsid w:val="001026BC"/>
    <w:rsid w:val="00103D3C"/>
    <w:rsid w:val="00110536"/>
    <w:rsid w:val="00112665"/>
    <w:rsid w:val="00115425"/>
    <w:rsid w:val="00116ADF"/>
    <w:rsid w:val="00136181"/>
    <w:rsid w:val="0014371C"/>
    <w:rsid w:val="00153F35"/>
    <w:rsid w:val="00161D19"/>
    <w:rsid w:val="00174FA4"/>
    <w:rsid w:val="00194C26"/>
    <w:rsid w:val="0019610A"/>
    <w:rsid w:val="001A11ED"/>
    <w:rsid w:val="001A136B"/>
    <w:rsid w:val="001A4409"/>
    <w:rsid w:val="001C13B6"/>
    <w:rsid w:val="001D0C55"/>
    <w:rsid w:val="00220986"/>
    <w:rsid w:val="002232F1"/>
    <w:rsid w:val="0025353E"/>
    <w:rsid w:val="00273775"/>
    <w:rsid w:val="00273E87"/>
    <w:rsid w:val="002914C3"/>
    <w:rsid w:val="00292817"/>
    <w:rsid w:val="00294294"/>
    <w:rsid w:val="00297843"/>
    <w:rsid w:val="002C2A6B"/>
    <w:rsid w:val="002C6F0F"/>
    <w:rsid w:val="002D12A1"/>
    <w:rsid w:val="002D4CA4"/>
    <w:rsid w:val="002D5A23"/>
    <w:rsid w:val="002E0664"/>
    <w:rsid w:val="002E1F0C"/>
    <w:rsid w:val="002E42C7"/>
    <w:rsid w:val="002E6AE4"/>
    <w:rsid w:val="002F3B2C"/>
    <w:rsid w:val="002F62B4"/>
    <w:rsid w:val="002F7BCD"/>
    <w:rsid w:val="00302F11"/>
    <w:rsid w:val="00306F93"/>
    <w:rsid w:val="003305AA"/>
    <w:rsid w:val="00336BFB"/>
    <w:rsid w:val="00337F06"/>
    <w:rsid w:val="00346A3E"/>
    <w:rsid w:val="00347D74"/>
    <w:rsid w:val="00357612"/>
    <w:rsid w:val="003A5756"/>
    <w:rsid w:val="003B2C56"/>
    <w:rsid w:val="003E03A4"/>
    <w:rsid w:val="00414EE4"/>
    <w:rsid w:val="00415B38"/>
    <w:rsid w:val="00416E2E"/>
    <w:rsid w:val="004176C8"/>
    <w:rsid w:val="00423824"/>
    <w:rsid w:val="00425A11"/>
    <w:rsid w:val="0043487C"/>
    <w:rsid w:val="004456B2"/>
    <w:rsid w:val="00460579"/>
    <w:rsid w:val="00460945"/>
    <w:rsid w:val="00470384"/>
    <w:rsid w:val="00474894"/>
    <w:rsid w:val="00475C80"/>
    <w:rsid w:val="00483F6B"/>
    <w:rsid w:val="004857BA"/>
    <w:rsid w:val="00492195"/>
    <w:rsid w:val="004921D1"/>
    <w:rsid w:val="004A3496"/>
    <w:rsid w:val="004C54DA"/>
    <w:rsid w:val="004E42E4"/>
    <w:rsid w:val="00505498"/>
    <w:rsid w:val="00511E7A"/>
    <w:rsid w:val="0051773A"/>
    <w:rsid w:val="00531059"/>
    <w:rsid w:val="005555F9"/>
    <w:rsid w:val="00557CB8"/>
    <w:rsid w:val="005601ED"/>
    <w:rsid w:val="00566397"/>
    <w:rsid w:val="00597BD1"/>
    <w:rsid w:val="005A7E87"/>
    <w:rsid w:val="005B0657"/>
    <w:rsid w:val="005C09E6"/>
    <w:rsid w:val="005E7D14"/>
    <w:rsid w:val="005F66E9"/>
    <w:rsid w:val="006034CD"/>
    <w:rsid w:val="00604B6C"/>
    <w:rsid w:val="0061391B"/>
    <w:rsid w:val="00624C1B"/>
    <w:rsid w:val="006319F5"/>
    <w:rsid w:val="0065032E"/>
    <w:rsid w:val="00655B0D"/>
    <w:rsid w:val="006623E7"/>
    <w:rsid w:val="006652AE"/>
    <w:rsid w:val="006863CA"/>
    <w:rsid w:val="00695FEA"/>
    <w:rsid w:val="006A268D"/>
    <w:rsid w:val="006C3ABC"/>
    <w:rsid w:val="006D4F11"/>
    <w:rsid w:val="006E7F93"/>
    <w:rsid w:val="006F0F9C"/>
    <w:rsid w:val="00703A24"/>
    <w:rsid w:val="00715B8F"/>
    <w:rsid w:val="0072048E"/>
    <w:rsid w:val="00734C9A"/>
    <w:rsid w:val="00742B2D"/>
    <w:rsid w:val="00746080"/>
    <w:rsid w:val="00752BD1"/>
    <w:rsid w:val="00781BD8"/>
    <w:rsid w:val="0078221F"/>
    <w:rsid w:val="00794679"/>
    <w:rsid w:val="007A1D10"/>
    <w:rsid w:val="007B19BF"/>
    <w:rsid w:val="007D45F4"/>
    <w:rsid w:val="007E7ABE"/>
    <w:rsid w:val="007F44D2"/>
    <w:rsid w:val="007F6AB6"/>
    <w:rsid w:val="00811419"/>
    <w:rsid w:val="008125E3"/>
    <w:rsid w:val="00817178"/>
    <w:rsid w:val="0082065C"/>
    <w:rsid w:val="00821403"/>
    <w:rsid w:val="00833D10"/>
    <w:rsid w:val="008357B2"/>
    <w:rsid w:val="00851D4D"/>
    <w:rsid w:val="00852524"/>
    <w:rsid w:val="00861CE2"/>
    <w:rsid w:val="008627DF"/>
    <w:rsid w:val="00881401"/>
    <w:rsid w:val="00884619"/>
    <w:rsid w:val="008A09A4"/>
    <w:rsid w:val="008D0707"/>
    <w:rsid w:val="008D3483"/>
    <w:rsid w:val="008D749C"/>
    <w:rsid w:val="008E2411"/>
    <w:rsid w:val="008E53B3"/>
    <w:rsid w:val="008F0EF7"/>
    <w:rsid w:val="00904BEA"/>
    <w:rsid w:val="00927FA1"/>
    <w:rsid w:val="00934459"/>
    <w:rsid w:val="00954BD4"/>
    <w:rsid w:val="00974C43"/>
    <w:rsid w:val="009832F7"/>
    <w:rsid w:val="0099252F"/>
    <w:rsid w:val="00995970"/>
    <w:rsid w:val="00997B0B"/>
    <w:rsid w:val="009A3928"/>
    <w:rsid w:val="009B235C"/>
    <w:rsid w:val="009B57D5"/>
    <w:rsid w:val="009D0A9D"/>
    <w:rsid w:val="009D5C08"/>
    <w:rsid w:val="009E75A0"/>
    <w:rsid w:val="00A04157"/>
    <w:rsid w:val="00A14427"/>
    <w:rsid w:val="00A230EA"/>
    <w:rsid w:val="00A534E4"/>
    <w:rsid w:val="00A541A6"/>
    <w:rsid w:val="00A57A37"/>
    <w:rsid w:val="00A60F61"/>
    <w:rsid w:val="00A80BC2"/>
    <w:rsid w:val="00A945FD"/>
    <w:rsid w:val="00AB063F"/>
    <w:rsid w:val="00AB0CD1"/>
    <w:rsid w:val="00AC1463"/>
    <w:rsid w:val="00AD2838"/>
    <w:rsid w:val="00AD6A10"/>
    <w:rsid w:val="00AE7808"/>
    <w:rsid w:val="00AF7581"/>
    <w:rsid w:val="00B01E99"/>
    <w:rsid w:val="00B05E3F"/>
    <w:rsid w:val="00B44FD0"/>
    <w:rsid w:val="00B50549"/>
    <w:rsid w:val="00B50AA1"/>
    <w:rsid w:val="00B546AC"/>
    <w:rsid w:val="00B67B8F"/>
    <w:rsid w:val="00B70164"/>
    <w:rsid w:val="00B934B4"/>
    <w:rsid w:val="00BB7968"/>
    <w:rsid w:val="00BD2C93"/>
    <w:rsid w:val="00BD2F2C"/>
    <w:rsid w:val="00BD3822"/>
    <w:rsid w:val="00C05BC9"/>
    <w:rsid w:val="00C12ED1"/>
    <w:rsid w:val="00C269BE"/>
    <w:rsid w:val="00C41F75"/>
    <w:rsid w:val="00C72333"/>
    <w:rsid w:val="00CB03BA"/>
    <w:rsid w:val="00CC7A67"/>
    <w:rsid w:val="00D031F0"/>
    <w:rsid w:val="00D06630"/>
    <w:rsid w:val="00D07DD9"/>
    <w:rsid w:val="00D323B8"/>
    <w:rsid w:val="00D412EA"/>
    <w:rsid w:val="00D4193B"/>
    <w:rsid w:val="00D42A35"/>
    <w:rsid w:val="00D55011"/>
    <w:rsid w:val="00D73F20"/>
    <w:rsid w:val="00D97657"/>
    <w:rsid w:val="00DC5976"/>
    <w:rsid w:val="00DF5642"/>
    <w:rsid w:val="00DF71DF"/>
    <w:rsid w:val="00E166DB"/>
    <w:rsid w:val="00E26313"/>
    <w:rsid w:val="00E276FD"/>
    <w:rsid w:val="00E31BE1"/>
    <w:rsid w:val="00E567A2"/>
    <w:rsid w:val="00E74A4F"/>
    <w:rsid w:val="00E82124"/>
    <w:rsid w:val="00E84F0B"/>
    <w:rsid w:val="00E903B1"/>
    <w:rsid w:val="00E943C4"/>
    <w:rsid w:val="00E95DAB"/>
    <w:rsid w:val="00EA34E6"/>
    <w:rsid w:val="00ED3510"/>
    <w:rsid w:val="00EF0D52"/>
    <w:rsid w:val="00EF79EC"/>
    <w:rsid w:val="00F1153B"/>
    <w:rsid w:val="00F30A76"/>
    <w:rsid w:val="00F310EF"/>
    <w:rsid w:val="00F422C0"/>
    <w:rsid w:val="00F5236F"/>
    <w:rsid w:val="00F542D1"/>
    <w:rsid w:val="00F5792C"/>
    <w:rsid w:val="00F67830"/>
    <w:rsid w:val="00F8213E"/>
    <w:rsid w:val="00F968DB"/>
    <w:rsid w:val="00FA0F44"/>
    <w:rsid w:val="00FA17A0"/>
    <w:rsid w:val="00FA57EE"/>
    <w:rsid w:val="00FB0338"/>
    <w:rsid w:val="00FB2A00"/>
    <w:rsid w:val="00FC444B"/>
    <w:rsid w:val="00FD6DED"/>
    <w:rsid w:val="00FE03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54" fillcolor="white" stroke="f">
      <v:fill color="white"/>
      <v:stroke on="f"/>
    </o:shapedefaults>
    <o:shapelayout v:ext="edit">
      <o:idmap v:ext="edit" data="1"/>
      <o:rules v:ext="edit">
        <o:r id="V:Rule2" type="connector" idref="#_x0000_s104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44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5970"/>
    <w:pPr>
      <w:ind w:left="720"/>
      <w:contextualSpacing/>
    </w:pPr>
  </w:style>
  <w:style w:type="paragraph" w:customStyle="1" w:styleId="Default">
    <w:name w:val="Default"/>
    <w:rsid w:val="0099597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BB79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B7968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7B19B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semiHidden/>
    <w:unhideWhenUsed/>
    <w:rsid w:val="00B934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934B4"/>
  </w:style>
  <w:style w:type="paragraph" w:styleId="a9">
    <w:name w:val="footer"/>
    <w:basedOn w:val="a"/>
    <w:link w:val="aa"/>
    <w:uiPriority w:val="99"/>
    <w:unhideWhenUsed/>
    <w:rsid w:val="00B934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934B4"/>
  </w:style>
  <w:style w:type="paragraph" w:customStyle="1" w:styleId="1">
    <w:name w:val="1"/>
    <w:basedOn w:val="a"/>
    <w:rsid w:val="00E84F0B"/>
    <w:pPr>
      <w:widowControl w:val="0"/>
      <w:spacing w:before="40" w:after="40" w:line="240" w:lineRule="auto"/>
      <w:ind w:firstLine="567"/>
      <w:jc w:val="both"/>
    </w:pPr>
    <w:rPr>
      <w:rFonts w:ascii="Arial" w:eastAsia="Calibri" w:hAnsi="Arial" w:cs="Arial"/>
      <w:sz w:val="20"/>
      <w:szCs w:val="20"/>
      <w:lang w:eastAsia="ru-RU"/>
    </w:rPr>
  </w:style>
  <w:style w:type="character" w:styleId="ab">
    <w:name w:val="Placeholder Text"/>
    <w:basedOn w:val="a0"/>
    <w:uiPriority w:val="99"/>
    <w:semiHidden/>
    <w:rsid w:val="00357612"/>
    <w:rPr>
      <w:color w:val="808080"/>
    </w:rPr>
  </w:style>
  <w:style w:type="paragraph" w:customStyle="1" w:styleId="msonormalbullet1gif">
    <w:name w:val="msonormalbullet1.gif"/>
    <w:basedOn w:val="a"/>
    <w:rsid w:val="003305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89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81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6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43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83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0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1494</TotalTime>
  <Pages>16</Pages>
  <Words>4288</Words>
  <Characters>24444</Characters>
  <Application>Microsoft Office Word</Application>
  <DocSecurity>0</DocSecurity>
  <Lines>203</Lines>
  <Paragraphs>57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DC BARS Plus LLC</Company>
  <LinksUpToDate>false</LinksUpToDate>
  <CharactersWithSpaces>28675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tarasova elena</dc:creator>
  <cp:keywords/>
  <dc:description/>
  <cp:lastModifiedBy>User</cp:lastModifiedBy>
  <cp:revision>44</cp:revision>
  <cp:lastPrinted>2013-05-20T12:44:00Z</cp:lastPrinted>
  <dcterms:created xsi:type="dcterms:W3CDTF">2013-05-18T13:16:00Z</dcterms:created>
  <dcterms:modified xsi:type="dcterms:W3CDTF">2013-05-20T12:59:00Z</dcterms:modified>
</cp:coreProperties>
</file>